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6564" w14:textId="77777777" w:rsidR="00B3349E" w:rsidRPr="006E24D6" w:rsidRDefault="00B3349E" w:rsidP="002856CA">
      <w:pPr>
        <w:pStyle w:val="Heading6"/>
        <w:spacing w:line="276" w:lineRule="auto"/>
        <w:jc w:val="left"/>
        <w:rPr>
          <w:rFonts w:ascii="Arial" w:eastAsiaTheme="minorHAnsi" w:hAnsi="Arial" w:cs="Arial"/>
          <w:sz w:val="22"/>
          <w:szCs w:val="22"/>
          <w:lang w:val="en-AU" w:eastAsia="en-US"/>
        </w:rPr>
      </w:pPr>
    </w:p>
    <w:p w14:paraId="03CB95FC" w14:textId="3B128CD5" w:rsidR="00C25B91" w:rsidRPr="006E24D6" w:rsidRDefault="00C25B91" w:rsidP="0070496F">
      <w:pPr>
        <w:pStyle w:val="Heading6"/>
        <w:spacing w:line="276" w:lineRule="auto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2954"/>
        <w:gridCol w:w="6026"/>
      </w:tblGrid>
      <w:tr w:rsidR="00C25B91" w:rsidRPr="006E24D6" w14:paraId="1721B25E" w14:textId="77777777" w:rsidTr="001F0A05">
        <w:trPr>
          <w:trHeight w:val="303"/>
        </w:trPr>
        <w:tc>
          <w:tcPr>
            <w:tcW w:w="2954" w:type="dxa"/>
            <w:shd w:val="clear" w:color="auto" w:fill="F2F2F2"/>
            <w:vAlign w:val="center"/>
          </w:tcPr>
          <w:p w14:paraId="34459361" w14:textId="77777777" w:rsidR="00C25B91" w:rsidRPr="006E24D6" w:rsidRDefault="00C25B91" w:rsidP="00D12D30">
            <w:pPr>
              <w:spacing w:after="0"/>
              <w:rPr>
                <w:rFonts w:ascii="Arial" w:eastAsia="Calibri" w:hAnsi="Arial" w:cs="Arial"/>
                <w:b/>
              </w:rPr>
            </w:pPr>
            <w:r w:rsidRPr="006E24D6">
              <w:rPr>
                <w:rFonts w:ascii="Arial" w:eastAsia="Calibri" w:hAnsi="Arial" w:cs="Arial"/>
                <w:b/>
              </w:rPr>
              <w:t>POSITION TITLE</w:t>
            </w:r>
          </w:p>
        </w:tc>
        <w:tc>
          <w:tcPr>
            <w:tcW w:w="6026" w:type="dxa"/>
            <w:shd w:val="clear" w:color="auto" w:fill="F2F2F2"/>
            <w:vAlign w:val="center"/>
          </w:tcPr>
          <w:p w14:paraId="6C33B7DE" w14:textId="57663BE1" w:rsidR="00C25B91" w:rsidRPr="006E24D6" w:rsidRDefault="00FD6BB2" w:rsidP="000479F4">
            <w:pPr>
              <w:spacing w:after="0"/>
              <w:rPr>
                <w:rFonts w:ascii="Arial" w:eastAsia="Calibri" w:hAnsi="Arial" w:cs="Arial"/>
              </w:rPr>
            </w:pPr>
            <w:r w:rsidRPr="006E24D6">
              <w:rPr>
                <w:rFonts w:ascii="Arial" w:eastAsia="Calibri" w:hAnsi="Arial" w:cs="Arial"/>
              </w:rPr>
              <w:t xml:space="preserve">Communications </w:t>
            </w:r>
            <w:r w:rsidR="00AD7B8F" w:rsidRPr="006E24D6">
              <w:rPr>
                <w:rFonts w:ascii="Arial" w:eastAsia="Calibri" w:hAnsi="Arial" w:cs="Arial"/>
              </w:rPr>
              <w:t>Manager</w:t>
            </w:r>
          </w:p>
        </w:tc>
      </w:tr>
      <w:tr w:rsidR="00C25B91" w:rsidRPr="006E24D6" w14:paraId="3A820813" w14:textId="77777777" w:rsidTr="001F0A05">
        <w:trPr>
          <w:trHeight w:val="303"/>
        </w:trPr>
        <w:tc>
          <w:tcPr>
            <w:tcW w:w="2954" w:type="dxa"/>
            <w:shd w:val="clear" w:color="auto" w:fill="F2F2F2"/>
            <w:vAlign w:val="center"/>
          </w:tcPr>
          <w:p w14:paraId="49879E76" w14:textId="77777777" w:rsidR="00C25B91" w:rsidRPr="006E24D6" w:rsidRDefault="00C25B91" w:rsidP="00D12D30">
            <w:pPr>
              <w:spacing w:after="0"/>
              <w:rPr>
                <w:rFonts w:ascii="Arial" w:eastAsia="Calibri" w:hAnsi="Arial" w:cs="Arial"/>
                <w:b/>
              </w:rPr>
            </w:pPr>
            <w:r w:rsidRPr="006E24D6">
              <w:rPr>
                <w:rFonts w:ascii="Arial" w:eastAsia="Calibri" w:hAnsi="Arial" w:cs="Arial"/>
                <w:b/>
              </w:rPr>
              <w:t>REPORTS TO</w:t>
            </w:r>
          </w:p>
        </w:tc>
        <w:tc>
          <w:tcPr>
            <w:tcW w:w="6026" w:type="dxa"/>
            <w:shd w:val="clear" w:color="auto" w:fill="F2F2F2"/>
            <w:vAlign w:val="center"/>
          </w:tcPr>
          <w:p w14:paraId="72D6EE54" w14:textId="51782B12" w:rsidR="00C25B91" w:rsidRPr="006E24D6" w:rsidRDefault="002439D6" w:rsidP="00D12D30">
            <w:pPr>
              <w:spacing w:after="0"/>
              <w:rPr>
                <w:rFonts w:ascii="Arial" w:eastAsia="Calibri" w:hAnsi="Arial" w:cs="Arial"/>
              </w:rPr>
            </w:pPr>
            <w:r w:rsidRPr="006E24D6">
              <w:rPr>
                <w:rFonts w:ascii="Arial" w:eastAsia="Calibri" w:hAnsi="Arial" w:cs="Arial"/>
              </w:rPr>
              <w:t xml:space="preserve">Chief </w:t>
            </w:r>
            <w:r w:rsidR="00C25B91" w:rsidRPr="006E24D6">
              <w:rPr>
                <w:rFonts w:ascii="Arial" w:eastAsia="Calibri" w:hAnsi="Arial" w:cs="Arial"/>
              </w:rPr>
              <w:t xml:space="preserve">Executive Officer – Foyer Foundation </w:t>
            </w:r>
          </w:p>
        </w:tc>
      </w:tr>
      <w:tr w:rsidR="007321A9" w:rsidRPr="006E24D6" w14:paraId="503DAEF1" w14:textId="77777777" w:rsidTr="001F0A05">
        <w:trPr>
          <w:trHeight w:val="303"/>
        </w:trPr>
        <w:tc>
          <w:tcPr>
            <w:tcW w:w="2954" w:type="dxa"/>
            <w:shd w:val="clear" w:color="auto" w:fill="F2F2F2"/>
            <w:vAlign w:val="center"/>
          </w:tcPr>
          <w:p w14:paraId="38440753" w14:textId="696D2EF6" w:rsidR="007321A9" w:rsidRPr="006E24D6" w:rsidRDefault="007321A9" w:rsidP="00D12D30">
            <w:pPr>
              <w:spacing w:after="0"/>
              <w:rPr>
                <w:rFonts w:ascii="Arial" w:eastAsia="Calibri" w:hAnsi="Arial" w:cs="Arial"/>
                <w:b/>
              </w:rPr>
            </w:pPr>
            <w:r w:rsidRPr="006E24D6">
              <w:rPr>
                <w:rFonts w:ascii="Arial" w:eastAsia="Calibri" w:hAnsi="Arial" w:cs="Arial"/>
                <w:b/>
              </w:rPr>
              <w:t>FTE</w:t>
            </w:r>
          </w:p>
        </w:tc>
        <w:tc>
          <w:tcPr>
            <w:tcW w:w="6026" w:type="dxa"/>
            <w:shd w:val="clear" w:color="auto" w:fill="F2F2F2"/>
            <w:vAlign w:val="center"/>
          </w:tcPr>
          <w:p w14:paraId="24D9BD3E" w14:textId="242DD217" w:rsidR="007321A9" w:rsidRPr="006E24D6" w:rsidRDefault="00475248" w:rsidP="00D12D30">
            <w:pPr>
              <w:spacing w:after="0"/>
              <w:rPr>
                <w:rFonts w:ascii="Arial" w:eastAsia="Calibri" w:hAnsi="Arial" w:cs="Arial"/>
              </w:rPr>
            </w:pPr>
            <w:r w:rsidRPr="006E24D6">
              <w:rPr>
                <w:rFonts w:ascii="Arial" w:eastAsia="Calibri" w:hAnsi="Arial" w:cs="Arial"/>
              </w:rPr>
              <w:t xml:space="preserve">To </w:t>
            </w:r>
            <w:proofErr w:type="gramStart"/>
            <w:r w:rsidRPr="006E24D6">
              <w:rPr>
                <w:rFonts w:ascii="Arial" w:eastAsia="Calibri" w:hAnsi="Arial" w:cs="Arial"/>
              </w:rPr>
              <w:t>be negotiated</w:t>
            </w:r>
            <w:proofErr w:type="gramEnd"/>
            <w:r w:rsidRPr="006E24D6">
              <w:rPr>
                <w:rFonts w:ascii="Arial" w:eastAsia="Calibri" w:hAnsi="Arial" w:cs="Arial"/>
              </w:rPr>
              <w:t xml:space="preserve"> – Min 4 days per week</w:t>
            </w:r>
          </w:p>
        </w:tc>
      </w:tr>
    </w:tbl>
    <w:p w14:paraId="6413BDBE" w14:textId="77777777" w:rsidR="00DB26D5" w:rsidRPr="006E24D6" w:rsidRDefault="00DB26D5" w:rsidP="00D12D30">
      <w:pPr>
        <w:spacing w:after="0"/>
        <w:jc w:val="both"/>
        <w:rPr>
          <w:rFonts w:ascii="Arial" w:hAnsi="Arial" w:cs="Arial"/>
          <w:b/>
        </w:rPr>
      </w:pPr>
    </w:p>
    <w:p w14:paraId="64057E84" w14:textId="76A165B7" w:rsidR="00C25B91" w:rsidRPr="006E24D6" w:rsidRDefault="00085068" w:rsidP="00D12D30">
      <w:pPr>
        <w:spacing w:after="0"/>
        <w:jc w:val="both"/>
        <w:rPr>
          <w:rFonts w:ascii="Arial" w:hAnsi="Arial" w:cs="Arial"/>
          <w:b/>
        </w:rPr>
      </w:pPr>
      <w:r w:rsidRPr="006E24D6">
        <w:rPr>
          <w:rFonts w:ascii="Arial" w:hAnsi="Arial" w:cs="Arial"/>
          <w:b/>
        </w:rPr>
        <w:t>About us</w:t>
      </w:r>
    </w:p>
    <w:p w14:paraId="0D6A822B" w14:textId="77777777" w:rsidR="004A0A7B" w:rsidRPr="006E24D6" w:rsidRDefault="004A0A7B" w:rsidP="00D12D30">
      <w:pPr>
        <w:spacing w:after="0"/>
        <w:jc w:val="both"/>
        <w:rPr>
          <w:rFonts w:ascii="Arial" w:hAnsi="Arial" w:cs="Arial"/>
          <w:b/>
        </w:rPr>
      </w:pPr>
    </w:p>
    <w:p w14:paraId="743B6B20" w14:textId="73286A65" w:rsidR="00230140" w:rsidRPr="006E24D6" w:rsidRDefault="00230140" w:rsidP="00230140">
      <w:pPr>
        <w:rPr>
          <w:rFonts w:ascii="Arial" w:hAnsi="Arial" w:cs="Arial"/>
        </w:rPr>
      </w:pPr>
      <w:r w:rsidRPr="006E24D6">
        <w:rPr>
          <w:rFonts w:ascii="Arial" w:hAnsi="Arial" w:cs="Arial"/>
        </w:rPr>
        <w:t xml:space="preserve">Youth Foyers are integrated learning and accommodation settings for young people, typically aged 16-24 years, who are at risk of or experiencing homelessness. </w:t>
      </w:r>
    </w:p>
    <w:p w14:paraId="17FB9B9F" w14:textId="65B102C9" w:rsidR="00223FE0" w:rsidRPr="006E24D6" w:rsidRDefault="00223FE0" w:rsidP="00223FE0">
      <w:pPr>
        <w:rPr>
          <w:rFonts w:ascii="Arial" w:hAnsi="Arial" w:cs="Arial"/>
        </w:rPr>
      </w:pPr>
      <w:r w:rsidRPr="006E24D6">
        <w:rPr>
          <w:rFonts w:ascii="Arial" w:hAnsi="Arial" w:cs="Arial"/>
        </w:rPr>
        <w:t>Youth Foyers empower young people to thrive through a safe and stable home with integrated learning and work supports that have experienced or are at risk of homelessness.</w:t>
      </w:r>
    </w:p>
    <w:p w14:paraId="373EC4B1" w14:textId="68FFD215" w:rsidR="00223FE0" w:rsidRPr="006E24D6" w:rsidRDefault="00223FE0" w:rsidP="00223FE0">
      <w:pPr>
        <w:rPr>
          <w:rFonts w:ascii="Arial" w:hAnsi="Arial" w:cs="Arial"/>
        </w:rPr>
      </w:pPr>
      <w:r w:rsidRPr="006E24D6">
        <w:rPr>
          <w:rFonts w:ascii="Arial" w:hAnsi="Arial" w:cs="Arial"/>
        </w:rPr>
        <w:t>The Foyer Foundation works in partnership with the Foyer network, key stakeholders, emerging and developing communities and young people to advocate, support, champion, innovate and grow the Youth Foyer movement</w:t>
      </w:r>
      <w:r w:rsidR="00564608" w:rsidRPr="006E24D6">
        <w:rPr>
          <w:rFonts w:ascii="Arial" w:hAnsi="Arial" w:cs="Arial"/>
        </w:rPr>
        <w:t>, all with an Advantaged Thinking mindset.</w:t>
      </w:r>
    </w:p>
    <w:p w14:paraId="40FE38E2" w14:textId="09E8ED86" w:rsidR="00223FE0" w:rsidRPr="006E24D6" w:rsidRDefault="00223FE0" w:rsidP="00223FE0">
      <w:pPr>
        <w:rPr>
          <w:rFonts w:ascii="Arial" w:hAnsi="Arial" w:cs="Arial"/>
        </w:rPr>
      </w:pPr>
      <w:r w:rsidRPr="006E24D6">
        <w:rPr>
          <w:rFonts w:ascii="Arial" w:hAnsi="Arial" w:cs="Arial"/>
        </w:rPr>
        <w:t>Our bold ambition is to grow the impact of Youth Foyers in Australia by reaching 50 Foyers by 2030.</w:t>
      </w:r>
    </w:p>
    <w:p w14:paraId="49514329" w14:textId="347CF023" w:rsidR="0025178B" w:rsidRPr="00074DF0" w:rsidRDefault="00223FE0" w:rsidP="00074DF0">
      <w:pPr>
        <w:rPr>
          <w:rFonts w:ascii="Arial" w:hAnsi="Arial" w:cs="Arial"/>
        </w:rPr>
      </w:pPr>
      <w:r w:rsidRPr="006E24D6">
        <w:rPr>
          <w:rFonts w:ascii="Arial" w:hAnsi="Arial" w:cs="Arial"/>
        </w:rPr>
        <w:t xml:space="preserve">Key to </w:t>
      </w:r>
      <w:r w:rsidR="0092532F" w:rsidRPr="006E24D6">
        <w:rPr>
          <w:rFonts w:ascii="Arial" w:hAnsi="Arial" w:cs="Arial"/>
        </w:rPr>
        <w:t>the Foundations</w:t>
      </w:r>
      <w:r w:rsidRPr="006E24D6">
        <w:rPr>
          <w:rFonts w:ascii="Arial" w:hAnsi="Arial" w:cs="Arial"/>
        </w:rPr>
        <w:t xml:space="preserve"> role is to convene stakeholders across the network around a common ambition, share knowledge and data, support a strong and effective community of practice, champion youth voices and manage accreditation to maintain the highest quality and standards.</w:t>
      </w:r>
    </w:p>
    <w:p w14:paraId="517A82C6" w14:textId="3F7A5BDB" w:rsidR="0025178B" w:rsidRPr="0025178B" w:rsidRDefault="0025178B" w:rsidP="00D12D30">
      <w:pPr>
        <w:spacing w:after="0"/>
        <w:rPr>
          <w:rFonts w:ascii="Arial" w:hAnsi="Arial" w:cs="Arial"/>
          <w:b/>
          <w:u w:val="single"/>
        </w:rPr>
      </w:pPr>
      <w:r w:rsidRPr="0025178B">
        <w:rPr>
          <w:rFonts w:ascii="Arial" w:hAnsi="Arial" w:cs="Arial"/>
          <w:b/>
          <w:u w:val="single"/>
        </w:rPr>
        <w:t>About the role:</w:t>
      </w:r>
    </w:p>
    <w:p w14:paraId="20BD2976" w14:textId="77777777" w:rsidR="00223FE0" w:rsidRPr="006E24D6" w:rsidRDefault="00223FE0" w:rsidP="00D12D30">
      <w:pPr>
        <w:spacing w:after="0"/>
        <w:rPr>
          <w:rFonts w:ascii="Arial" w:hAnsi="Arial" w:cs="Arial"/>
          <w:b/>
        </w:rPr>
      </w:pPr>
    </w:p>
    <w:p w14:paraId="12DD3380" w14:textId="2C06A617" w:rsidR="00775F61" w:rsidRPr="006E24D6" w:rsidRDefault="00EA3AC1" w:rsidP="00D12D30">
      <w:pPr>
        <w:spacing w:after="0"/>
        <w:rPr>
          <w:rFonts w:ascii="Arial" w:hAnsi="Arial" w:cs="Arial"/>
        </w:rPr>
      </w:pPr>
      <w:r w:rsidRPr="006E24D6">
        <w:rPr>
          <w:rFonts w:ascii="Arial" w:hAnsi="Arial" w:cs="Arial"/>
        </w:rPr>
        <w:t xml:space="preserve">Reporting to the </w:t>
      </w:r>
      <w:r w:rsidR="00D83712" w:rsidRPr="006E24D6">
        <w:rPr>
          <w:rFonts w:ascii="Arial" w:hAnsi="Arial" w:cs="Arial"/>
        </w:rPr>
        <w:t xml:space="preserve">Chief </w:t>
      </w:r>
      <w:r w:rsidRPr="006E24D6">
        <w:rPr>
          <w:rFonts w:ascii="Arial" w:hAnsi="Arial" w:cs="Arial"/>
        </w:rPr>
        <w:t xml:space="preserve">Executive Officer, you will </w:t>
      </w:r>
      <w:r w:rsidR="004B7813" w:rsidRPr="006E24D6">
        <w:rPr>
          <w:rFonts w:ascii="Arial" w:hAnsi="Arial" w:cs="Arial"/>
        </w:rPr>
        <w:t xml:space="preserve">drive </w:t>
      </w:r>
      <w:r w:rsidRPr="006E24D6">
        <w:rPr>
          <w:rFonts w:ascii="Arial" w:hAnsi="Arial" w:cs="Arial"/>
        </w:rPr>
        <w:t xml:space="preserve">external and internal communications </w:t>
      </w:r>
      <w:r w:rsidR="004A0A7B" w:rsidRPr="006E24D6">
        <w:rPr>
          <w:rFonts w:ascii="Arial" w:hAnsi="Arial" w:cs="Arial"/>
        </w:rPr>
        <w:t xml:space="preserve">strategies </w:t>
      </w:r>
      <w:r w:rsidRPr="006E24D6">
        <w:rPr>
          <w:rFonts w:ascii="Arial" w:hAnsi="Arial" w:cs="Arial"/>
        </w:rPr>
        <w:t xml:space="preserve">to support national campaigns, digital content, </w:t>
      </w:r>
      <w:r w:rsidR="00945EDD" w:rsidRPr="006E24D6">
        <w:rPr>
          <w:rFonts w:ascii="Arial" w:hAnsi="Arial" w:cs="Arial"/>
        </w:rPr>
        <w:t xml:space="preserve">support </w:t>
      </w:r>
      <w:r w:rsidRPr="006E24D6">
        <w:rPr>
          <w:rFonts w:ascii="Arial" w:hAnsi="Arial" w:cs="Arial"/>
        </w:rPr>
        <w:t xml:space="preserve">stakeholder engagement and raise awareness of the Foyer approach in support of our organisation’s vision </w:t>
      </w:r>
      <w:r w:rsidR="006436D7" w:rsidRPr="006E24D6">
        <w:rPr>
          <w:rFonts w:ascii="Arial" w:hAnsi="Arial" w:cs="Arial"/>
        </w:rPr>
        <w:t>to enable</w:t>
      </w:r>
      <w:r w:rsidRPr="006E24D6">
        <w:rPr>
          <w:rFonts w:ascii="Arial" w:hAnsi="Arial" w:cs="Arial"/>
        </w:rPr>
        <w:t xml:space="preserve"> young Australians experiencing homelessness to be healthy, educated and empowered, and transition to independent lives.</w:t>
      </w:r>
      <w:r w:rsidR="00660840" w:rsidRPr="006E24D6">
        <w:rPr>
          <w:rFonts w:ascii="Arial" w:hAnsi="Arial" w:cs="Arial"/>
        </w:rPr>
        <w:t xml:space="preserve"> </w:t>
      </w:r>
    </w:p>
    <w:p w14:paraId="6D2E105F" w14:textId="77777777" w:rsidR="004A0A7B" w:rsidRPr="006E24D6" w:rsidRDefault="004A0A7B" w:rsidP="00D12D30">
      <w:pPr>
        <w:spacing w:after="0"/>
        <w:rPr>
          <w:rFonts w:ascii="Arial" w:hAnsi="Arial" w:cs="Arial"/>
        </w:rPr>
      </w:pPr>
    </w:p>
    <w:p w14:paraId="6655D7D3" w14:textId="5B8D0A7C" w:rsidR="004A0A7B" w:rsidRPr="006E24D6" w:rsidRDefault="004A0A7B" w:rsidP="004A0A7B">
      <w:pPr>
        <w:spacing w:after="0"/>
        <w:rPr>
          <w:rFonts w:ascii="Arial" w:hAnsi="Arial" w:cs="Arial"/>
          <w:bCs/>
        </w:rPr>
      </w:pPr>
      <w:r w:rsidRPr="006E24D6">
        <w:rPr>
          <w:rFonts w:ascii="Arial" w:hAnsi="Arial" w:cs="Arial"/>
          <w:bCs/>
        </w:rPr>
        <w:t xml:space="preserve">You will be responsible for developing and delivering </w:t>
      </w:r>
      <w:r w:rsidR="00EC0DEC" w:rsidRPr="006E24D6">
        <w:rPr>
          <w:rFonts w:ascii="Arial" w:hAnsi="Arial" w:cs="Arial"/>
          <w:bCs/>
        </w:rPr>
        <w:t xml:space="preserve">a </w:t>
      </w:r>
      <w:r w:rsidRPr="006E24D6">
        <w:rPr>
          <w:rFonts w:ascii="Arial" w:hAnsi="Arial" w:cs="Arial"/>
          <w:bCs/>
        </w:rPr>
        <w:t xml:space="preserve">creative communication </w:t>
      </w:r>
      <w:r w:rsidR="00EC0DEC" w:rsidRPr="006E24D6">
        <w:rPr>
          <w:rFonts w:ascii="Arial" w:hAnsi="Arial" w:cs="Arial"/>
          <w:bCs/>
        </w:rPr>
        <w:t xml:space="preserve">plan </w:t>
      </w:r>
      <w:r w:rsidRPr="006E24D6">
        <w:rPr>
          <w:rFonts w:ascii="Arial" w:hAnsi="Arial" w:cs="Arial"/>
          <w:bCs/>
        </w:rPr>
        <w:t>t</w:t>
      </w:r>
      <w:r w:rsidR="00EC0DEC" w:rsidRPr="006E24D6">
        <w:rPr>
          <w:rFonts w:ascii="Arial" w:hAnsi="Arial" w:cs="Arial"/>
          <w:bCs/>
        </w:rPr>
        <w:t>hat</w:t>
      </w:r>
      <w:r w:rsidRPr="006E24D6">
        <w:rPr>
          <w:rFonts w:ascii="Arial" w:hAnsi="Arial" w:cs="Arial"/>
          <w:bCs/>
        </w:rPr>
        <w:t xml:space="preserve"> support</w:t>
      </w:r>
      <w:r w:rsidR="00EC0DEC" w:rsidRPr="006E24D6">
        <w:rPr>
          <w:rFonts w:ascii="Arial" w:hAnsi="Arial" w:cs="Arial"/>
          <w:bCs/>
        </w:rPr>
        <w:t xml:space="preserve">s and </w:t>
      </w:r>
      <w:r w:rsidR="007001AA" w:rsidRPr="006E24D6">
        <w:rPr>
          <w:rFonts w:ascii="Arial" w:hAnsi="Arial" w:cs="Arial"/>
          <w:bCs/>
        </w:rPr>
        <w:t xml:space="preserve">amplifies </w:t>
      </w:r>
      <w:r w:rsidRPr="006E24D6">
        <w:rPr>
          <w:rFonts w:ascii="Arial" w:hAnsi="Arial" w:cs="Arial"/>
          <w:bCs/>
        </w:rPr>
        <w:t xml:space="preserve">Foyer Foundations advocacy, strategic </w:t>
      </w:r>
      <w:proofErr w:type="gramStart"/>
      <w:r w:rsidRPr="006E24D6">
        <w:rPr>
          <w:rFonts w:ascii="Arial" w:hAnsi="Arial" w:cs="Arial"/>
          <w:bCs/>
        </w:rPr>
        <w:t>priorities</w:t>
      </w:r>
      <w:proofErr w:type="gramEnd"/>
      <w:r w:rsidRPr="006E24D6">
        <w:rPr>
          <w:rFonts w:ascii="Arial" w:hAnsi="Arial" w:cs="Arial"/>
          <w:bCs/>
        </w:rPr>
        <w:t xml:space="preserve"> and bold ambition of 50 Foyers by 2030.</w:t>
      </w:r>
    </w:p>
    <w:p w14:paraId="29C0DA93" w14:textId="77777777" w:rsidR="00775F61" w:rsidRPr="006E24D6" w:rsidRDefault="00775F61" w:rsidP="00D12D30">
      <w:pPr>
        <w:spacing w:after="0"/>
        <w:rPr>
          <w:rFonts w:ascii="Arial" w:hAnsi="Arial" w:cs="Arial"/>
        </w:rPr>
      </w:pPr>
    </w:p>
    <w:p w14:paraId="7D41AD5A" w14:textId="147FD0A2" w:rsidR="00EC0DEC" w:rsidRPr="006E24D6" w:rsidRDefault="00681798" w:rsidP="00085068">
      <w:pPr>
        <w:spacing w:after="0"/>
        <w:rPr>
          <w:rFonts w:ascii="Arial" w:hAnsi="Arial" w:cs="Arial"/>
        </w:rPr>
      </w:pPr>
      <w:r w:rsidRPr="006E24D6">
        <w:rPr>
          <w:rFonts w:ascii="Arial" w:hAnsi="Arial" w:cs="Arial"/>
        </w:rPr>
        <w:t xml:space="preserve">You will </w:t>
      </w:r>
      <w:r w:rsidR="00EA3AC1" w:rsidRPr="006E24D6">
        <w:rPr>
          <w:rFonts w:ascii="Arial" w:hAnsi="Arial" w:cs="Arial"/>
        </w:rPr>
        <w:t xml:space="preserve">build, </w:t>
      </w:r>
      <w:proofErr w:type="gramStart"/>
      <w:r w:rsidR="00EA3AC1" w:rsidRPr="006E24D6">
        <w:rPr>
          <w:rFonts w:ascii="Arial" w:hAnsi="Arial" w:cs="Arial"/>
        </w:rPr>
        <w:t>maintain</w:t>
      </w:r>
      <w:proofErr w:type="gramEnd"/>
      <w:r w:rsidRPr="006E24D6">
        <w:rPr>
          <w:rFonts w:ascii="Arial" w:hAnsi="Arial" w:cs="Arial"/>
        </w:rPr>
        <w:t xml:space="preserve"> and deliver</w:t>
      </w:r>
      <w:r w:rsidR="00EA3AC1" w:rsidRPr="006E24D6">
        <w:rPr>
          <w:rFonts w:ascii="Arial" w:hAnsi="Arial" w:cs="Arial"/>
        </w:rPr>
        <w:t xml:space="preserve"> effective communication</w:t>
      </w:r>
      <w:r w:rsidR="004B6D0C" w:rsidRPr="006E24D6">
        <w:rPr>
          <w:rFonts w:ascii="Arial" w:hAnsi="Arial" w:cs="Arial"/>
        </w:rPr>
        <w:t>s</w:t>
      </w:r>
      <w:r w:rsidR="00EA3AC1" w:rsidRPr="006E24D6">
        <w:rPr>
          <w:rFonts w:ascii="Arial" w:hAnsi="Arial" w:cs="Arial"/>
        </w:rPr>
        <w:t xml:space="preserve"> </w:t>
      </w:r>
      <w:r w:rsidR="00564608" w:rsidRPr="006E24D6">
        <w:rPr>
          <w:rFonts w:ascii="Arial" w:hAnsi="Arial" w:cs="Arial"/>
        </w:rPr>
        <w:t>for</w:t>
      </w:r>
      <w:r w:rsidR="00EA3AC1" w:rsidRPr="006E24D6">
        <w:rPr>
          <w:rFonts w:ascii="Arial" w:hAnsi="Arial" w:cs="Arial"/>
        </w:rPr>
        <w:t xml:space="preserve"> the Foyer Foundation network, </w:t>
      </w:r>
      <w:r w:rsidR="007001AA" w:rsidRPr="006E24D6">
        <w:rPr>
          <w:rFonts w:ascii="Arial" w:hAnsi="Arial" w:cs="Arial"/>
        </w:rPr>
        <w:t>w</w:t>
      </w:r>
      <w:r w:rsidR="00EA3AC1" w:rsidRPr="006E24D6">
        <w:rPr>
          <w:rFonts w:ascii="Arial" w:hAnsi="Arial" w:cs="Arial"/>
        </w:rPr>
        <w:t xml:space="preserve">ith a strong focus on digital </w:t>
      </w:r>
      <w:r w:rsidR="00775F61" w:rsidRPr="006E24D6">
        <w:rPr>
          <w:rFonts w:ascii="Arial" w:hAnsi="Arial" w:cs="Arial"/>
        </w:rPr>
        <w:t>platforms</w:t>
      </w:r>
      <w:r w:rsidR="00EC0DEC" w:rsidRPr="006E24D6">
        <w:rPr>
          <w:rFonts w:ascii="Arial" w:hAnsi="Arial" w:cs="Arial"/>
        </w:rPr>
        <w:t>, media and social media engagement</w:t>
      </w:r>
      <w:r w:rsidR="007001AA" w:rsidRPr="006E24D6">
        <w:rPr>
          <w:rFonts w:ascii="Arial" w:hAnsi="Arial" w:cs="Arial"/>
        </w:rPr>
        <w:t xml:space="preserve"> and </w:t>
      </w:r>
      <w:r w:rsidR="00EC0DEC" w:rsidRPr="006E24D6">
        <w:rPr>
          <w:rFonts w:ascii="Arial" w:hAnsi="Arial" w:cs="Arial"/>
        </w:rPr>
        <w:t>support effective communications for our donors, stakeholders and broader networks.</w:t>
      </w:r>
    </w:p>
    <w:p w14:paraId="6F3605DA" w14:textId="1AB9D30B" w:rsidR="00085068" w:rsidRPr="006E24D6" w:rsidRDefault="00085068" w:rsidP="00D12D30">
      <w:pPr>
        <w:spacing w:after="0"/>
        <w:rPr>
          <w:rFonts w:ascii="Arial" w:hAnsi="Arial" w:cs="Arial"/>
        </w:rPr>
      </w:pPr>
    </w:p>
    <w:p w14:paraId="3E422EF0" w14:textId="168160C5" w:rsidR="00D12D30" w:rsidRPr="006E24D6" w:rsidRDefault="00D12D30" w:rsidP="00D12D30">
      <w:pPr>
        <w:spacing w:after="0"/>
        <w:rPr>
          <w:rFonts w:ascii="Arial" w:hAnsi="Arial" w:cs="Arial"/>
          <w:b/>
        </w:rPr>
      </w:pPr>
    </w:p>
    <w:p w14:paraId="0C0F7679" w14:textId="4DABEFED" w:rsidR="00D12D30" w:rsidRPr="006E24D6" w:rsidRDefault="00230140" w:rsidP="00D12D30">
      <w:pPr>
        <w:spacing w:after="0"/>
        <w:rPr>
          <w:rFonts w:ascii="Arial" w:hAnsi="Arial" w:cs="Arial"/>
          <w:b/>
        </w:rPr>
      </w:pPr>
      <w:r w:rsidRPr="006E24D6">
        <w:rPr>
          <w:rFonts w:ascii="Arial" w:hAnsi="Arial" w:cs="Arial"/>
          <w:b/>
        </w:rPr>
        <w:t>K</w:t>
      </w:r>
      <w:r w:rsidR="001F0A05" w:rsidRPr="006E24D6">
        <w:rPr>
          <w:rFonts w:ascii="Arial" w:hAnsi="Arial" w:cs="Arial"/>
          <w:b/>
        </w:rPr>
        <w:t>ey Responsibilities</w:t>
      </w:r>
    </w:p>
    <w:p w14:paraId="0A982797" w14:textId="77777777" w:rsidR="004B6D0C" w:rsidRPr="006E24D6" w:rsidRDefault="004B6D0C" w:rsidP="00D12D30">
      <w:pPr>
        <w:spacing w:after="0"/>
        <w:rPr>
          <w:rFonts w:ascii="Arial" w:hAnsi="Arial" w:cs="Arial"/>
          <w:b/>
        </w:rPr>
      </w:pPr>
    </w:p>
    <w:p w14:paraId="6CDCA858" w14:textId="5BCF6AD8" w:rsidR="005E4D38" w:rsidRPr="005E4D38" w:rsidRDefault="005E4D38" w:rsidP="005E4D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en-AU"/>
        </w:rPr>
      </w:pPr>
      <w:r w:rsidRPr="005E4D38">
        <w:rPr>
          <w:rFonts w:ascii="Helvetica" w:eastAsia="Times New Roman" w:hAnsi="Helvetica" w:cs="Helvetica"/>
          <w:lang w:eastAsia="en-AU"/>
        </w:rPr>
        <w:t xml:space="preserve">Lead the development and implementation of effective communication and engagement strategies </w:t>
      </w:r>
      <w:r w:rsidR="008F1A55" w:rsidRPr="00726148">
        <w:rPr>
          <w:rFonts w:ascii="Helvetica" w:eastAsia="Times New Roman" w:hAnsi="Helvetica" w:cs="Helvetica"/>
          <w:lang w:eastAsia="en-AU"/>
        </w:rPr>
        <w:t xml:space="preserve">to raise profile of Foyer Foundation and </w:t>
      </w:r>
      <w:r w:rsidR="00B42747" w:rsidRPr="00726148">
        <w:rPr>
          <w:rFonts w:ascii="Helvetica" w:eastAsia="Times New Roman" w:hAnsi="Helvetica" w:cs="Helvetica"/>
          <w:lang w:eastAsia="en-AU"/>
        </w:rPr>
        <w:t>key</w:t>
      </w:r>
      <w:r w:rsidR="008F1A55" w:rsidRPr="00726148">
        <w:rPr>
          <w:rFonts w:ascii="Helvetica" w:eastAsia="Times New Roman" w:hAnsi="Helvetica" w:cs="Helvetica"/>
          <w:lang w:eastAsia="en-AU"/>
        </w:rPr>
        <w:t xml:space="preserve"> stakeholders.</w:t>
      </w:r>
    </w:p>
    <w:p w14:paraId="5116774D" w14:textId="77777777" w:rsidR="00F90DFF" w:rsidRPr="00726148" w:rsidRDefault="005564AE" w:rsidP="00F90D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Creation of </w:t>
      </w:r>
      <w:r w:rsidR="00D52A47" w:rsidRPr="00726148">
        <w:rPr>
          <w:rFonts w:ascii="Arial" w:hAnsi="Arial" w:cs="Arial"/>
        </w:rPr>
        <w:t xml:space="preserve">engaging </w:t>
      </w:r>
      <w:r w:rsidRPr="00726148">
        <w:rPr>
          <w:rFonts w:ascii="Arial" w:hAnsi="Arial" w:cs="Arial"/>
        </w:rPr>
        <w:t xml:space="preserve">copy and content </w:t>
      </w:r>
      <w:r w:rsidR="00745F2B" w:rsidRPr="00726148">
        <w:rPr>
          <w:rFonts w:ascii="Arial" w:hAnsi="Arial" w:cs="Arial"/>
        </w:rPr>
        <w:t>support the delivery of project</w:t>
      </w:r>
      <w:r w:rsidR="00F90DFF" w:rsidRPr="00726148">
        <w:rPr>
          <w:rFonts w:ascii="Arial" w:hAnsi="Arial" w:cs="Arial"/>
        </w:rPr>
        <w:t>s, including the ability to quickly develop key messages, media releases/responses, project content plans and other collateral.</w:t>
      </w:r>
    </w:p>
    <w:p w14:paraId="691FF996" w14:textId="6E032946" w:rsidR="00591E72" w:rsidRPr="00726148" w:rsidRDefault="00500DA2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Arial" w:eastAsia="Times New Roman" w:hAnsi="Arial" w:cs="Arial"/>
          <w:lang w:eastAsia="en-AU"/>
        </w:rPr>
        <w:t xml:space="preserve">Plan, create, </w:t>
      </w:r>
      <w:proofErr w:type="gramStart"/>
      <w:r w:rsidRPr="00726148">
        <w:rPr>
          <w:rFonts w:ascii="Arial" w:eastAsia="Times New Roman" w:hAnsi="Arial" w:cs="Arial"/>
          <w:lang w:eastAsia="en-AU"/>
        </w:rPr>
        <w:t>schedule</w:t>
      </w:r>
      <w:proofErr w:type="gramEnd"/>
      <w:r w:rsidRPr="00726148">
        <w:rPr>
          <w:rFonts w:ascii="Arial" w:eastAsia="Times New Roman" w:hAnsi="Arial" w:cs="Arial"/>
          <w:lang w:eastAsia="en-AU"/>
        </w:rPr>
        <w:t xml:space="preserve"> and implement engaging and dynamic content for use across all our channels, optimising content for digital audiences</w:t>
      </w:r>
      <w:r w:rsidR="000A1493" w:rsidRPr="00726148">
        <w:rPr>
          <w:rFonts w:ascii="Arial" w:eastAsia="Times New Roman" w:hAnsi="Arial" w:cs="Arial"/>
          <w:lang w:eastAsia="en-AU"/>
        </w:rPr>
        <w:t xml:space="preserve"> to</w:t>
      </w:r>
      <w:r w:rsidR="00996A11" w:rsidRPr="00726148">
        <w:rPr>
          <w:rFonts w:ascii="Arial" w:eastAsia="Times New Roman" w:hAnsi="Arial" w:cs="Arial"/>
          <w:lang w:eastAsia="en-AU"/>
        </w:rPr>
        <w:t xml:space="preserve"> e</w:t>
      </w:r>
      <w:r w:rsidR="00F17D12" w:rsidRPr="00726148">
        <w:rPr>
          <w:rFonts w:ascii="Arial" w:eastAsia="Times New Roman" w:hAnsi="Arial" w:cs="Arial"/>
          <w:lang w:eastAsia="en-AU"/>
        </w:rPr>
        <w:t xml:space="preserve">nsure alignment with, and enhancement of the </w:t>
      </w:r>
      <w:r w:rsidR="00D45F8A" w:rsidRPr="00726148">
        <w:rPr>
          <w:rFonts w:ascii="Arial" w:eastAsia="Times New Roman" w:hAnsi="Arial" w:cs="Arial"/>
          <w:lang w:eastAsia="en-AU"/>
        </w:rPr>
        <w:t>Foundation’s</w:t>
      </w:r>
      <w:r w:rsidR="00F17D12" w:rsidRPr="00726148">
        <w:rPr>
          <w:rFonts w:ascii="Arial" w:eastAsia="Times New Roman" w:hAnsi="Arial" w:cs="Arial"/>
          <w:lang w:eastAsia="en-AU"/>
        </w:rPr>
        <w:t xml:space="preserve"> brand.</w:t>
      </w:r>
    </w:p>
    <w:p w14:paraId="4A0EE1A3" w14:textId="77777777" w:rsidR="00591E72" w:rsidRPr="00726148" w:rsidRDefault="00996A11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Helvetica" w:eastAsia="Times New Roman" w:hAnsi="Helvetica" w:cs="Helvetica"/>
          <w:lang w:eastAsia="en-AU"/>
        </w:rPr>
        <w:t>Harness the power of storytelling with the</w:t>
      </w:r>
      <w:r w:rsidR="007C60F7" w:rsidRPr="00726148">
        <w:rPr>
          <w:rFonts w:ascii="Helvetica" w:eastAsia="Times New Roman" w:hAnsi="Helvetica" w:cs="Helvetica"/>
          <w:lang w:eastAsia="en-AU"/>
        </w:rPr>
        <w:t xml:space="preserve"> goal of advocating for young people</w:t>
      </w:r>
      <w:r w:rsidR="00DE068F" w:rsidRPr="00726148">
        <w:rPr>
          <w:rFonts w:ascii="Helvetica" w:eastAsia="Times New Roman" w:hAnsi="Helvetica" w:cs="Helvetica"/>
          <w:lang w:eastAsia="en-AU"/>
        </w:rPr>
        <w:t xml:space="preserve"> and amplifying their voice.</w:t>
      </w:r>
      <w:r w:rsidR="007C60F7" w:rsidRPr="00726148">
        <w:rPr>
          <w:rFonts w:ascii="Helvetica" w:eastAsia="Times New Roman" w:hAnsi="Helvetica" w:cs="Helvetica"/>
          <w:lang w:eastAsia="en-AU"/>
        </w:rPr>
        <w:t xml:space="preserve"> </w:t>
      </w:r>
    </w:p>
    <w:p w14:paraId="55BC4DDA" w14:textId="6BE98AF5" w:rsidR="00591E72" w:rsidRPr="00726148" w:rsidRDefault="00E56706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Helvetica" w:eastAsia="Times New Roman" w:hAnsi="Helvetica" w:cs="Helvetica"/>
          <w:lang w:eastAsia="en-AU"/>
        </w:rPr>
        <w:t xml:space="preserve">Ensure consistency of strategic positioning, message, and tone is aligned with </w:t>
      </w:r>
      <w:r w:rsidR="005E2CFA" w:rsidRPr="00726148">
        <w:rPr>
          <w:rFonts w:ascii="Helvetica" w:eastAsia="Times New Roman" w:hAnsi="Helvetica" w:cs="Helvetica"/>
          <w:lang w:eastAsia="en-AU"/>
        </w:rPr>
        <w:t>our</w:t>
      </w:r>
      <w:r w:rsidRPr="00726148">
        <w:rPr>
          <w:rFonts w:ascii="Helvetica" w:eastAsia="Times New Roman" w:hAnsi="Helvetica" w:cs="Helvetica"/>
          <w:lang w:eastAsia="en-AU"/>
        </w:rPr>
        <w:t xml:space="preserve"> </w:t>
      </w:r>
      <w:proofErr w:type="gramStart"/>
      <w:r w:rsidRPr="00726148">
        <w:rPr>
          <w:rFonts w:ascii="Helvetica" w:eastAsia="Times New Roman" w:hAnsi="Helvetica" w:cs="Helvetica"/>
          <w:lang w:eastAsia="en-AU"/>
        </w:rPr>
        <w:t>brand</w:t>
      </w:r>
      <w:proofErr w:type="gramEnd"/>
    </w:p>
    <w:p w14:paraId="21089FBB" w14:textId="240B049A" w:rsidR="00F17D12" w:rsidRPr="00726148" w:rsidRDefault="00395A7C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Arial" w:eastAsia="Times New Roman" w:hAnsi="Arial" w:cs="Arial"/>
          <w:lang w:eastAsia="en-AU"/>
        </w:rPr>
        <w:t>Co-design and support a</w:t>
      </w:r>
      <w:r w:rsidR="00F17D12" w:rsidRPr="00726148">
        <w:rPr>
          <w:rFonts w:ascii="Arial" w:eastAsia="Times New Roman" w:hAnsi="Arial" w:cs="Arial"/>
          <w:lang w:eastAsia="en-AU"/>
        </w:rPr>
        <w:t xml:space="preserve"> strategic roadmap that includes engagement of key stakeholders (both internal and external).</w:t>
      </w:r>
    </w:p>
    <w:p w14:paraId="195F77BE" w14:textId="5D01FB04" w:rsidR="00E705FB" w:rsidRPr="00726148" w:rsidRDefault="00E705FB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Manage the </w:t>
      </w:r>
      <w:r w:rsidR="00B42747" w:rsidRPr="00726148">
        <w:rPr>
          <w:rFonts w:ascii="Arial" w:hAnsi="Arial" w:cs="Arial"/>
        </w:rPr>
        <w:t xml:space="preserve">Foyer Foundation website, e-newsletter, direct communications and social media </w:t>
      </w:r>
      <w:proofErr w:type="gramStart"/>
      <w:r w:rsidR="00B42747" w:rsidRPr="00726148">
        <w:rPr>
          <w:rFonts w:ascii="Arial" w:hAnsi="Arial" w:cs="Arial"/>
        </w:rPr>
        <w:t>platforms</w:t>
      </w:r>
      <w:proofErr w:type="gramEnd"/>
      <w:r w:rsidRPr="00726148">
        <w:rPr>
          <w:rFonts w:ascii="Arial" w:hAnsi="Arial" w:cs="Arial"/>
        </w:rPr>
        <w:t xml:space="preserve"> </w:t>
      </w:r>
    </w:p>
    <w:p w14:paraId="2C977858" w14:textId="2573B2F7" w:rsidR="00B42747" w:rsidRPr="00726148" w:rsidRDefault="00E705FB" w:rsidP="00591E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26148">
        <w:rPr>
          <w:rFonts w:ascii="Arial" w:hAnsi="Arial" w:cs="Arial"/>
        </w:rPr>
        <w:t>S</w:t>
      </w:r>
      <w:r w:rsidR="00B42747" w:rsidRPr="00726148">
        <w:rPr>
          <w:rFonts w:ascii="Arial" w:hAnsi="Arial" w:cs="Arial"/>
        </w:rPr>
        <w:t>uppor</w:t>
      </w:r>
      <w:r w:rsidRPr="00726148">
        <w:rPr>
          <w:rFonts w:ascii="Arial" w:hAnsi="Arial" w:cs="Arial"/>
        </w:rPr>
        <w:t>t</w:t>
      </w:r>
      <w:r w:rsidR="00B42747" w:rsidRPr="00726148">
        <w:rPr>
          <w:rFonts w:ascii="Arial" w:hAnsi="Arial" w:cs="Arial"/>
        </w:rPr>
        <w:t xml:space="preserve"> our engagement with the Foyer community and broader Foyer network with compelling </w:t>
      </w:r>
      <w:r w:rsidRPr="00726148">
        <w:rPr>
          <w:rFonts w:ascii="Arial" w:hAnsi="Arial" w:cs="Arial"/>
        </w:rPr>
        <w:t>content</w:t>
      </w:r>
      <w:r w:rsidR="00B42747" w:rsidRPr="00726148">
        <w:rPr>
          <w:rFonts w:ascii="Arial" w:hAnsi="Arial" w:cs="Arial"/>
        </w:rPr>
        <w:t xml:space="preserve"> that highlight</w:t>
      </w:r>
      <w:r w:rsidRPr="00726148">
        <w:rPr>
          <w:rFonts w:ascii="Arial" w:hAnsi="Arial" w:cs="Arial"/>
        </w:rPr>
        <w:t>s</w:t>
      </w:r>
      <w:r w:rsidR="00B42747" w:rsidRPr="00726148">
        <w:rPr>
          <w:rFonts w:ascii="Arial" w:hAnsi="Arial" w:cs="Arial"/>
        </w:rPr>
        <w:t xml:space="preserve"> the impact of the Foyer </w:t>
      </w:r>
      <w:proofErr w:type="gramStart"/>
      <w:r w:rsidR="00B42747" w:rsidRPr="00726148">
        <w:rPr>
          <w:rFonts w:ascii="Arial" w:hAnsi="Arial" w:cs="Arial"/>
        </w:rPr>
        <w:t>ecosystem</w:t>
      </w:r>
      <w:proofErr w:type="gramEnd"/>
    </w:p>
    <w:p w14:paraId="6AEB9B36" w14:textId="4489C0CA" w:rsidR="0067509E" w:rsidRPr="00726148" w:rsidRDefault="0067509E" w:rsidP="0067509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Communicate, capture and </w:t>
      </w:r>
      <w:r w:rsidR="00112161" w:rsidRPr="00726148">
        <w:rPr>
          <w:rFonts w:ascii="Arial" w:hAnsi="Arial" w:cs="Arial"/>
        </w:rPr>
        <w:t xml:space="preserve">support </w:t>
      </w:r>
      <w:r w:rsidRPr="00726148">
        <w:rPr>
          <w:rFonts w:ascii="Arial" w:hAnsi="Arial" w:cs="Arial"/>
        </w:rPr>
        <w:t>shar</w:t>
      </w:r>
      <w:r w:rsidR="00112161" w:rsidRPr="00726148">
        <w:rPr>
          <w:rFonts w:ascii="Arial" w:hAnsi="Arial" w:cs="Arial"/>
        </w:rPr>
        <w:t>ing</w:t>
      </w:r>
      <w:r w:rsidRPr="00726148">
        <w:rPr>
          <w:rFonts w:ascii="Arial" w:hAnsi="Arial" w:cs="Arial"/>
        </w:rPr>
        <w:t xml:space="preserve"> innovative ideas and practices occurring within the Foyer movement to stakeholders including Foyer</w:t>
      </w:r>
      <w:r w:rsidR="00FD1155" w:rsidRPr="00726148">
        <w:rPr>
          <w:rFonts w:ascii="Arial" w:hAnsi="Arial" w:cs="Arial"/>
        </w:rPr>
        <w:t xml:space="preserve"> eco-system</w:t>
      </w:r>
      <w:r w:rsidR="002B6D3C" w:rsidRPr="00726148">
        <w:rPr>
          <w:rFonts w:ascii="Arial" w:hAnsi="Arial" w:cs="Arial"/>
        </w:rPr>
        <w:t xml:space="preserve">, </w:t>
      </w:r>
      <w:r w:rsidRPr="00726148">
        <w:rPr>
          <w:rFonts w:ascii="Arial" w:hAnsi="Arial" w:cs="Arial"/>
        </w:rPr>
        <w:t>service subscribers and community of practice</w:t>
      </w:r>
      <w:r w:rsidR="002D68F2" w:rsidRPr="00726148">
        <w:rPr>
          <w:rFonts w:ascii="Arial" w:hAnsi="Arial" w:cs="Arial"/>
        </w:rPr>
        <w:t xml:space="preserve"> </w:t>
      </w:r>
      <w:proofErr w:type="gramStart"/>
      <w:r w:rsidR="002D68F2" w:rsidRPr="00726148">
        <w:rPr>
          <w:rFonts w:ascii="Arial" w:hAnsi="Arial" w:cs="Arial"/>
        </w:rPr>
        <w:t>Foyers</w:t>
      </w:r>
      <w:proofErr w:type="gramEnd"/>
    </w:p>
    <w:p w14:paraId="68E77480" w14:textId="10131FE1" w:rsidR="00660840" w:rsidRPr="00726148" w:rsidRDefault="00660840" w:rsidP="00D12D3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Develop and drive marketing collateral for engagement of </w:t>
      </w:r>
      <w:r w:rsidR="00CC1995" w:rsidRPr="00726148">
        <w:rPr>
          <w:rFonts w:ascii="Arial" w:hAnsi="Arial" w:cs="Arial"/>
        </w:rPr>
        <w:t>Foyers</w:t>
      </w:r>
      <w:r w:rsidRPr="00726148">
        <w:rPr>
          <w:rFonts w:ascii="Arial" w:hAnsi="Arial" w:cs="Arial"/>
        </w:rPr>
        <w:t xml:space="preserve"> and potential Foyers in accreditation, Community of Practise (CoP), network meetings, training and development offers. </w:t>
      </w:r>
    </w:p>
    <w:p w14:paraId="79DC19EC" w14:textId="040993D4" w:rsidR="00BF3763" w:rsidRPr="00726148" w:rsidRDefault="00996A11" w:rsidP="00D12D3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proofErr w:type="gramStart"/>
      <w:r w:rsidRPr="00726148">
        <w:rPr>
          <w:rFonts w:ascii="Arial" w:hAnsi="Arial" w:cs="Arial"/>
        </w:rPr>
        <w:t>Working</w:t>
      </w:r>
      <w:proofErr w:type="gramEnd"/>
      <w:r w:rsidR="00BF3763" w:rsidRPr="00726148">
        <w:rPr>
          <w:rFonts w:ascii="Arial" w:hAnsi="Arial" w:cs="Arial"/>
        </w:rPr>
        <w:t xml:space="preserve"> with external professionals in the creation and editing of engaging digital imagery and video content for the website and social media platforms</w:t>
      </w:r>
    </w:p>
    <w:p w14:paraId="1ADF6DC4" w14:textId="6101C49A" w:rsidR="005C4B9F" w:rsidRPr="00726148" w:rsidRDefault="005C4B9F" w:rsidP="00D12D3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>Research and draft relevant media responses</w:t>
      </w:r>
      <w:r w:rsidR="00055190" w:rsidRPr="00726148">
        <w:rPr>
          <w:rFonts w:ascii="Arial" w:hAnsi="Arial" w:cs="Arial"/>
        </w:rPr>
        <w:t xml:space="preserve"> or </w:t>
      </w:r>
      <w:r w:rsidR="00591E72" w:rsidRPr="00726148">
        <w:rPr>
          <w:rFonts w:ascii="Arial" w:hAnsi="Arial" w:cs="Arial"/>
        </w:rPr>
        <w:t>releases</w:t>
      </w:r>
    </w:p>
    <w:p w14:paraId="76C08022" w14:textId="318F9F01" w:rsidR="00660840" w:rsidRPr="00726148" w:rsidRDefault="00660840" w:rsidP="00D12D3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Develop </w:t>
      </w:r>
      <w:r w:rsidR="005B0F9E" w:rsidRPr="00726148">
        <w:rPr>
          <w:rFonts w:ascii="Arial" w:hAnsi="Arial" w:cs="Arial"/>
        </w:rPr>
        <w:t>direct communications</w:t>
      </w:r>
      <w:r w:rsidRPr="00726148">
        <w:rPr>
          <w:rFonts w:ascii="Arial" w:hAnsi="Arial" w:cs="Arial"/>
        </w:rPr>
        <w:t xml:space="preserve">; direct newsletter, regular Foyer </w:t>
      </w:r>
      <w:r w:rsidR="001F0A05" w:rsidRPr="00726148">
        <w:rPr>
          <w:rFonts w:ascii="Arial" w:hAnsi="Arial" w:cs="Arial"/>
        </w:rPr>
        <w:t>Communications</w:t>
      </w:r>
      <w:r w:rsidRPr="00726148">
        <w:rPr>
          <w:rFonts w:ascii="Arial" w:hAnsi="Arial" w:cs="Arial"/>
        </w:rPr>
        <w:t xml:space="preserve"> and core stake</w:t>
      </w:r>
      <w:r w:rsidR="007F1BEB" w:rsidRPr="00726148">
        <w:rPr>
          <w:rFonts w:ascii="Arial" w:hAnsi="Arial" w:cs="Arial"/>
        </w:rPr>
        <w:t>holder update</w:t>
      </w:r>
      <w:r w:rsidR="004B7813" w:rsidRPr="00726148">
        <w:rPr>
          <w:rFonts w:ascii="Arial" w:hAnsi="Arial" w:cs="Arial"/>
        </w:rPr>
        <w:t>s</w:t>
      </w:r>
      <w:r w:rsidR="007F1BEB" w:rsidRPr="00726148">
        <w:rPr>
          <w:rFonts w:ascii="Arial" w:hAnsi="Arial" w:cs="Arial"/>
        </w:rPr>
        <w:t xml:space="preserve"> as well as </w:t>
      </w:r>
      <w:r w:rsidR="004B7813" w:rsidRPr="00726148">
        <w:rPr>
          <w:rFonts w:ascii="Arial" w:hAnsi="Arial" w:cs="Arial"/>
        </w:rPr>
        <w:t>supporting</w:t>
      </w:r>
      <w:r w:rsidRPr="00726148">
        <w:rPr>
          <w:rFonts w:ascii="Arial" w:hAnsi="Arial" w:cs="Arial"/>
        </w:rPr>
        <w:t xml:space="preserve"> fund raising and donor engagement </w:t>
      </w:r>
      <w:proofErr w:type="gramStart"/>
      <w:r w:rsidR="004B7813" w:rsidRPr="00726148">
        <w:rPr>
          <w:rFonts w:ascii="Arial" w:hAnsi="Arial" w:cs="Arial"/>
        </w:rPr>
        <w:t>strategies</w:t>
      </w:r>
      <w:proofErr w:type="gramEnd"/>
      <w:r w:rsidRPr="00726148">
        <w:rPr>
          <w:rFonts w:ascii="Arial" w:hAnsi="Arial" w:cs="Arial"/>
        </w:rPr>
        <w:t xml:space="preserve"> </w:t>
      </w:r>
    </w:p>
    <w:p w14:paraId="7C62381B" w14:textId="35E07248" w:rsidR="00BF3763" w:rsidRPr="00726148" w:rsidRDefault="00BF3763" w:rsidP="00D12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Coordinate the production of the Foyer Foundation Annual Report in collaboration with </w:t>
      </w:r>
      <w:r w:rsidR="00681798" w:rsidRPr="00726148">
        <w:rPr>
          <w:rFonts w:ascii="Arial" w:hAnsi="Arial" w:cs="Arial"/>
        </w:rPr>
        <w:t xml:space="preserve">Chief </w:t>
      </w:r>
      <w:r w:rsidRPr="00726148">
        <w:rPr>
          <w:rFonts w:ascii="Arial" w:hAnsi="Arial" w:cs="Arial"/>
        </w:rPr>
        <w:t xml:space="preserve">Executive Officer and external </w:t>
      </w:r>
      <w:proofErr w:type="gramStart"/>
      <w:r w:rsidRPr="00726148">
        <w:rPr>
          <w:rFonts w:ascii="Arial" w:hAnsi="Arial" w:cs="Arial"/>
        </w:rPr>
        <w:t>professionals</w:t>
      </w:r>
      <w:proofErr w:type="gramEnd"/>
    </w:p>
    <w:p w14:paraId="2E1FAE1D" w14:textId="2DE6AC0F" w:rsidR="00BC3ECC" w:rsidRPr="00726148" w:rsidRDefault="00BC3ECC" w:rsidP="00BC3EC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Report on and quantify impacts of communications </w:t>
      </w:r>
      <w:proofErr w:type="gramStart"/>
      <w:r w:rsidRPr="00726148">
        <w:rPr>
          <w:rFonts w:ascii="Arial" w:hAnsi="Arial" w:cs="Arial"/>
        </w:rPr>
        <w:t>activities</w:t>
      </w:r>
      <w:proofErr w:type="gramEnd"/>
    </w:p>
    <w:p w14:paraId="5EDA4D04" w14:textId="3A656A19" w:rsidR="00FF5DB9" w:rsidRPr="00726148" w:rsidRDefault="00FF5DB9" w:rsidP="00FF5D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Monitor and report on all forms of media activity in the area of youth homelessness, youth mental health and related </w:t>
      </w:r>
      <w:proofErr w:type="gramStart"/>
      <w:r w:rsidRPr="00726148">
        <w:rPr>
          <w:rFonts w:ascii="Arial" w:hAnsi="Arial" w:cs="Arial"/>
        </w:rPr>
        <w:t>topics</w:t>
      </w:r>
      <w:proofErr w:type="gramEnd"/>
      <w:r w:rsidRPr="00726148">
        <w:rPr>
          <w:rFonts w:ascii="Arial" w:hAnsi="Arial" w:cs="Arial"/>
        </w:rPr>
        <w:t xml:space="preserve"> </w:t>
      </w:r>
    </w:p>
    <w:p w14:paraId="2240D416" w14:textId="4B8A3958" w:rsidR="00BF3763" w:rsidRPr="00726148" w:rsidRDefault="00BF3763" w:rsidP="00612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Work in collaboration with </w:t>
      </w:r>
      <w:r w:rsidR="00681798" w:rsidRPr="00726148">
        <w:rPr>
          <w:rFonts w:ascii="Arial" w:hAnsi="Arial" w:cs="Arial"/>
        </w:rPr>
        <w:t xml:space="preserve">Chief </w:t>
      </w:r>
      <w:r w:rsidRPr="00726148">
        <w:rPr>
          <w:rFonts w:ascii="Arial" w:hAnsi="Arial" w:cs="Arial"/>
        </w:rPr>
        <w:t xml:space="preserve">Executive Officer, Foyer Foundation Board to develop and implement effective </w:t>
      </w:r>
      <w:r w:rsidR="000479F4" w:rsidRPr="00726148">
        <w:rPr>
          <w:rFonts w:ascii="Arial" w:hAnsi="Arial" w:cs="Arial"/>
        </w:rPr>
        <w:t xml:space="preserve">awareness and engagement </w:t>
      </w:r>
      <w:proofErr w:type="gramStart"/>
      <w:r w:rsidRPr="00726148">
        <w:rPr>
          <w:rFonts w:ascii="Arial" w:hAnsi="Arial" w:cs="Arial"/>
        </w:rPr>
        <w:t>campaigns</w:t>
      </w:r>
      <w:proofErr w:type="gramEnd"/>
      <w:r w:rsidRPr="00726148">
        <w:rPr>
          <w:rFonts w:ascii="Arial" w:hAnsi="Arial" w:cs="Arial"/>
        </w:rPr>
        <w:t xml:space="preserve"> </w:t>
      </w:r>
    </w:p>
    <w:p w14:paraId="1ED0D830" w14:textId="750F3DE0" w:rsidR="00BF3763" w:rsidRPr="00726148" w:rsidRDefault="004F5C57" w:rsidP="00D12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>Lead response to</w:t>
      </w:r>
      <w:r w:rsidR="00BF3763" w:rsidRPr="00726148">
        <w:rPr>
          <w:rFonts w:ascii="Arial" w:hAnsi="Arial" w:cs="Arial"/>
        </w:rPr>
        <w:t xml:space="preserve"> media opportunities in consultation with </w:t>
      </w:r>
      <w:r w:rsidR="00681798" w:rsidRPr="00726148">
        <w:rPr>
          <w:rFonts w:ascii="Arial" w:hAnsi="Arial" w:cs="Arial"/>
        </w:rPr>
        <w:t xml:space="preserve">Chief </w:t>
      </w:r>
      <w:r w:rsidR="00BF3763" w:rsidRPr="00726148">
        <w:rPr>
          <w:rFonts w:ascii="Arial" w:hAnsi="Arial" w:cs="Arial"/>
        </w:rPr>
        <w:t xml:space="preserve">Executive Officer, </w:t>
      </w:r>
      <w:r w:rsidR="007F1BEB" w:rsidRPr="00726148">
        <w:rPr>
          <w:rFonts w:ascii="Arial" w:hAnsi="Arial" w:cs="Arial"/>
        </w:rPr>
        <w:t xml:space="preserve">and Foyer Board </w:t>
      </w:r>
      <w:r w:rsidR="00BF3763" w:rsidRPr="00726148">
        <w:rPr>
          <w:rFonts w:ascii="Arial" w:hAnsi="Arial" w:cs="Arial"/>
        </w:rPr>
        <w:t xml:space="preserve">Chair as </w:t>
      </w:r>
      <w:proofErr w:type="gramStart"/>
      <w:r w:rsidR="00BF3763" w:rsidRPr="00726148">
        <w:rPr>
          <w:rFonts w:ascii="Arial" w:hAnsi="Arial" w:cs="Arial"/>
        </w:rPr>
        <w:t>required</w:t>
      </w:r>
      <w:proofErr w:type="gramEnd"/>
    </w:p>
    <w:p w14:paraId="14697202" w14:textId="52392751" w:rsidR="007A54DF" w:rsidRPr="00726148" w:rsidRDefault="007A54DF" w:rsidP="00D12D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26148">
        <w:rPr>
          <w:rFonts w:ascii="Arial" w:hAnsi="Arial" w:cs="Arial"/>
        </w:rPr>
        <w:t xml:space="preserve">Other duties as </w:t>
      </w:r>
      <w:proofErr w:type="gramStart"/>
      <w:r w:rsidRPr="00726148">
        <w:rPr>
          <w:rFonts w:ascii="Arial" w:hAnsi="Arial" w:cs="Arial"/>
        </w:rPr>
        <w:t>required</w:t>
      </w:r>
      <w:proofErr w:type="gramEnd"/>
    </w:p>
    <w:p w14:paraId="58070639" w14:textId="77777777" w:rsidR="00BF3763" w:rsidRPr="00726148" w:rsidRDefault="00BF3763" w:rsidP="12B23CC7">
      <w:pPr>
        <w:spacing w:after="0"/>
        <w:rPr>
          <w:rFonts w:ascii="Arial" w:hAnsi="Arial" w:cs="Arial"/>
          <w:b/>
          <w:bCs/>
        </w:rPr>
      </w:pPr>
    </w:p>
    <w:p w14:paraId="6A232351" w14:textId="702159D1" w:rsidR="00BF3763" w:rsidRPr="00884C47" w:rsidRDefault="00BF3763" w:rsidP="00D12D30">
      <w:pPr>
        <w:spacing w:after="0"/>
        <w:rPr>
          <w:rFonts w:ascii="Arial" w:hAnsi="Arial" w:cs="Arial"/>
          <w:b/>
          <w:u w:val="single"/>
        </w:rPr>
      </w:pPr>
      <w:r w:rsidRPr="00884C47">
        <w:rPr>
          <w:rFonts w:ascii="Arial" w:hAnsi="Arial" w:cs="Arial"/>
          <w:b/>
          <w:u w:val="single"/>
        </w:rPr>
        <w:t>Essential</w:t>
      </w:r>
      <w:r w:rsidR="001F0A05" w:rsidRPr="00884C47">
        <w:rPr>
          <w:rFonts w:ascii="Arial" w:hAnsi="Arial" w:cs="Arial"/>
          <w:b/>
          <w:u w:val="single"/>
        </w:rPr>
        <w:t xml:space="preserve"> Selection Criteria</w:t>
      </w:r>
    </w:p>
    <w:p w14:paraId="1EF92C2A" w14:textId="77777777" w:rsidR="00E17A94" w:rsidRPr="00726148" w:rsidRDefault="00E17A94" w:rsidP="00D12D30">
      <w:pPr>
        <w:spacing w:after="0"/>
        <w:rPr>
          <w:rFonts w:ascii="Arial" w:hAnsi="Arial" w:cs="Arial"/>
          <w:b/>
        </w:rPr>
      </w:pPr>
    </w:p>
    <w:p w14:paraId="0284B875" w14:textId="3D5D5F9D" w:rsidR="00E876F9" w:rsidRPr="00726148" w:rsidRDefault="00E17A94" w:rsidP="00D12D30">
      <w:pPr>
        <w:spacing w:after="0"/>
        <w:rPr>
          <w:rFonts w:ascii="Arial" w:hAnsi="Arial" w:cs="Arial"/>
          <w:b/>
        </w:rPr>
      </w:pPr>
      <w:r w:rsidRPr="00726148">
        <w:rPr>
          <w:rFonts w:ascii="Arial" w:hAnsi="Arial" w:cs="Arial"/>
          <w:b/>
        </w:rPr>
        <w:t xml:space="preserve">The ideal candidate must be creative, with exceptional writing and editing skills. You will also be innovative in your thinking and must consider yourself an all-rounder; willing to roll </w:t>
      </w:r>
      <w:r w:rsidR="00C2756F">
        <w:rPr>
          <w:rFonts w:ascii="Arial" w:hAnsi="Arial" w:cs="Arial"/>
          <w:b/>
        </w:rPr>
        <w:t>your</w:t>
      </w:r>
      <w:r w:rsidRPr="00726148">
        <w:rPr>
          <w:rFonts w:ascii="Arial" w:hAnsi="Arial" w:cs="Arial"/>
          <w:b/>
        </w:rPr>
        <w:t xml:space="preserve"> sleeves to get the work done!</w:t>
      </w:r>
    </w:p>
    <w:p w14:paraId="2E89868B" w14:textId="77777777" w:rsidR="00E17A94" w:rsidRPr="00726148" w:rsidRDefault="00E17A94" w:rsidP="00D12D30">
      <w:pPr>
        <w:spacing w:after="0"/>
        <w:rPr>
          <w:rFonts w:ascii="Arial" w:hAnsi="Arial" w:cs="Arial"/>
          <w:b/>
        </w:rPr>
      </w:pPr>
    </w:p>
    <w:p w14:paraId="1B97612A" w14:textId="77777777" w:rsidR="00255E4E" w:rsidRPr="00726148" w:rsidRDefault="00255E4E" w:rsidP="00D12D30">
      <w:pPr>
        <w:spacing w:after="0"/>
        <w:rPr>
          <w:rFonts w:ascii="Arial" w:hAnsi="Arial" w:cs="Arial"/>
          <w:b/>
        </w:rPr>
      </w:pPr>
    </w:p>
    <w:p w14:paraId="610EC57F" w14:textId="2F98EF16" w:rsidR="00BF3763" w:rsidRPr="00074DF0" w:rsidRDefault="007A54DF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 xml:space="preserve">Relevant education </w:t>
      </w:r>
      <w:r w:rsidR="00DE1906" w:rsidRPr="00074DF0">
        <w:rPr>
          <w:rFonts w:ascii="Arial" w:hAnsi="Arial" w:cs="Arial"/>
        </w:rPr>
        <w:t xml:space="preserve">and experience </w:t>
      </w:r>
      <w:r w:rsidRPr="00074DF0">
        <w:rPr>
          <w:rFonts w:ascii="Arial" w:hAnsi="Arial" w:cs="Arial"/>
        </w:rPr>
        <w:t xml:space="preserve">in </w:t>
      </w:r>
      <w:r w:rsidR="00BF3763" w:rsidRPr="00074DF0">
        <w:rPr>
          <w:rFonts w:ascii="Arial" w:hAnsi="Arial" w:cs="Arial"/>
        </w:rPr>
        <w:t>communications, marketing, journalism or public relations</w:t>
      </w:r>
      <w:r w:rsidRPr="00074DF0">
        <w:rPr>
          <w:rFonts w:ascii="Arial" w:hAnsi="Arial" w:cs="Arial"/>
        </w:rPr>
        <w:t xml:space="preserve"> or other</w:t>
      </w:r>
      <w:r w:rsidR="00BF3763" w:rsidRPr="00074DF0">
        <w:rPr>
          <w:rFonts w:ascii="Arial" w:hAnsi="Arial" w:cs="Arial"/>
        </w:rPr>
        <w:t xml:space="preserve"> with </w:t>
      </w:r>
      <w:r w:rsidR="00230140" w:rsidRPr="00074DF0">
        <w:rPr>
          <w:rFonts w:ascii="Arial" w:hAnsi="Arial" w:cs="Arial"/>
        </w:rPr>
        <w:t xml:space="preserve">extensive </w:t>
      </w:r>
      <w:r w:rsidR="00BF3763" w:rsidRPr="00074DF0">
        <w:rPr>
          <w:rFonts w:ascii="Arial" w:hAnsi="Arial" w:cs="Arial"/>
        </w:rPr>
        <w:t>industry experience</w:t>
      </w:r>
    </w:p>
    <w:p w14:paraId="0EBB88A2" w14:textId="3E8D16F4" w:rsidR="00BF3763" w:rsidRPr="00074DF0" w:rsidRDefault="00BF3763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Proven track record in implementing successful campaigns and messaging through social media, websites and online platforms/technological communication systems</w:t>
      </w:r>
    </w:p>
    <w:p w14:paraId="4B756D1E" w14:textId="45B65FF0" w:rsidR="00BF3763" w:rsidRPr="00074DF0" w:rsidRDefault="00BF3763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Solid experience in making information accessible to a wide range of audiences using multiple communication methods, particularly digital channels</w:t>
      </w:r>
    </w:p>
    <w:p w14:paraId="72E7EF90" w14:textId="1BCC9DB4" w:rsidR="00BF3763" w:rsidRPr="00074DF0" w:rsidRDefault="00BF3763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Excellent communication skills, including b</w:t>
      </w:r>
      <w:r w:rsidR="00B25655" w:rsidRPr="00074DF0">
        <w:rPr>
          <w:rFonts w:ascii="Arial" w:hAnsi="Arial" w:cs="Arial"/>
        </w:rPr>
        <w:t>o</w:t>
      </w:r>
      <w:r w:rsidRPr="00074DF0">
        <w:rPr>
          <w:rFonts w:ascii="Arial" w:hAnsi="Arial" w:cs="Arial"/>
        </w:rPr>
        <w:t>th written and visual communication</w:t>
      </w:r>
    </w:p>
    <w:p w14:paraId="79A7B611" w14:textId="6A4C24D8" w:rsidR="00BF3763" w:rsidRPr="00074DF0" w:rsidRDefault="00BF3763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An understanding of and commitment to the values and ideals of the Foyer Foundatio</w:t>
      </w:r>
      <w:r w:rsidR="00C87EB8" w:rsidRPr="00074DF0">
        <w:rPr>
          <w:rFonts w:ascii="Arial" w:hAnsi="Arial" w:cs="Arial"/>
        </w:rPr>
        <w:t>n</w:t>
      </w:r>
    </w:p>
    <w:p w14:paraId="657F1D5F" w14:textId="6B647597" w:rsidR="00C87EB8" w:rsidRPr="00074DF0" w:rsidRDefault="00C87EB8" w:rsidP="00074DF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lang w:eastAsia="en-AU"/>
        </w:rPr>
      </w:pPr>
      <w:r w:rsidRPr="00074DF0">
        <w:rPr>
          <w:rFonts w:ascii="Helvetica" w:eastAsia="Times New Roman" w:hAnsi="Helvetica" w:cs="Helvetica"/>
          <w:color w:val="2E3849"/>
          <w:lang w:eastAsia="en-AU"/>
        </w:rPr>
        <w:t>Self-motivated and enthusiastic with ability to work autonomously with initiative and take ownership</w:t>
      </w:r>
    </w:p>
    <w:p w14:paraId="0158E482" w14:textId="1DC1D0B0" w:rsidR="00DE1906" w:rsidRPr="00074DF0" w:rsidRDefault="00DE1906" w:rsidP="00074DF0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Excellent organisational and coordination skills as well as understanding of fundamental project management principles</w:t>
      </w:r>
    </w:p>
    <w:p w14:paraId="2ECA48E5" w14:textId="7FA2CC44" w:rsidR="00D12D30" w:rsidRPr="006E24D6" w:rsidRDefault="00D12D30" w:rsidP="004B78E9">
      <w:pPr>
        <w:spacing w:after="0"/>
        <w:rPr>
          <w:rFonts w:ascii="Arial" w:hAnsi="Arial" w:cs="Arial"/>
        </w:rPr>
      </w:pPr>
    </w:p>
    <w:p w14:paraId="215B4698" w14:textId="77777777" w:rsidR="00BF3763" w:rsidRPr="004B78E9" w:rsidRDefault="00BF3763" w:rsidP="004B78E9">
      <w:pPr>
        <w:spacing w:after="0"/>
        <w:ind w:left="360"/>
        <w:rPr>
          <w:rFonts w:ascii="Arial" w:hAnsi="Arial" w:cs="Arial"/>
          <w:b/>
        </w:rPr>
      </w:pPr>
      <w:r w:rsidRPr="004B78E9">
        <w:rPr>
          <w:rFonts w:ascii="Arial" w:hAnsi="Arial" w:cs="Arial"/>
          <w:b/>
        </w:rPr>
        <w:t xml:space="preserve">Desirable </w:t>
      </w:r>
    </w:p>
    <w:p w14:paraId="58FB9DDE" w14:textId="77777777" w:rsidR="00C2756F" w:rsidRPr="006E24D6" w:rsidRDefault="00C2756F" w:rsidP="004B78E9">
      <w:pPr>
        <w:spacing w:after="0"/>
        <w:rPr>
          <w:rFonts w:ascii="Arial" w:hAnsi="Arial" w:cs="Arial"/>
          <w:b/>
        </w:rPr>
      </w:pPr>
    </w:p>
    <w:p w14:paraId="45B0010C" w14:textId="7A93BD4F" w:rsidR="00BF3763" w:rsidRPr="00074DF0" w:rsidRDefault="00BF3763" w:rsidP="00074DF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 xml:space="preserve">Ability to quickly comprehend the complexities and sensitivities surrounding </w:t>
      </w:r>
      <w:r w:rsidR="007F1BEB" w:rsidRPr="00074DF0">
        <w:rPr>
          <w:rFonts w:ascii="Arial" w:hAnsi="Arial" w:cs="Arial"/>
        </w:rPr>
        <w:t>communications, which</w:t>
      </w:r>
      <w:r w:rsidRPr="00074DF0">
        <w:rPr>
          <w:rFonts w:ascii="Arial" w:hAnsi="Arial" w:cs="Arial"/>
        </w:rPr>
        <w:t xml:space="preserve"> impact on issues to do with young people experiencing a range of challenges</w:t>
      </w:r>
      <w:r w:rsidR="009D3F20" w:rsidRPr="00074DF0">
        <w:rPr>
          <w:rFonts w:ascii="Arial" w:hAnsi="Arial" w:cs="Arial"/>
        </w:rPr>
        <w:t>.</w:t>
      </w:r>
    </w:p>
    <w:p w14:paraId="77BF350A" w14:textId="72CDBB8C" w:rsidR="003C1F95" w:rsidRPr="00074DF0" w:rsidRDefault="00D1299A" w:rsidP="00074DF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 xml:space="preserve">Exposure or experience to PR and Media </w:t>
      </w:r>
    </w:p>
    <w:p w14:paraId="27748863" w14:textId="77777777" w:rsidR="009D3F20" w:rsidRPr="00074DF0" w:rsidRDefault="009D3F20" w:rsidP="00074DF0">
      <w:pPr>
        <w:pStyle w:val="ListParagraph"/>
        <w:numPr>
          <w:ilvl w:val="0"/>
          <w:numId w:val="29"/>
        </w:numPr>
        <w:rPr>
          <w:rFonts w:ascii="Arial" w:hAnsi="Arial" w:cs="Arial"/>
          <w:lang w:eastAsia="en-AU"/>
        </w:rPr>
      </w:pPr>
      <w:r w:rsidRPr="00074DF0">
        <w:rPr>
          <w:rFonts w:ascii="Arial" w:hAnsi="Arial" w:cs="Arial"/>
          <w:lang w:eastAsia="en-AU"/>
        </w:rPr>
        <w:t>Experience in developing and implementing measurable and high impact advocacy, and government relations strategies is highly desirable.</w:t>
      </w:r>
    </w:p>
    <w:p w14:paraId="0C24FC4F" w14:textId="6BF81618" w:rsidR="00BF3763" w:rsidRPr="00074DF0" w:rsidRDefault="00BF3763" w:rsidP="00074DF0">
      <w:pPr>
        <w:pStyle w:val="ListParagraph"/>
        <w:numPr>
          <w:ilvl w:val="0"/>
          <w:numId w:val="29"/>
        </w:numPr>
        <w:rPr>
          <w:rFonts w:ascii="Arial" w:hAnsi="Arial" w:cs="Arial"/>
          <w:lang w:eastAsia="en-AU"/>
        </w:rPr>
      </w:pPr>
      <w:r w:rsidRPr="00074DF0">
        <w:rPr>
          <w:rFonts w:ascii="Arial" w:hAnsi="Arial" w:cs="Arial"/>
        </w:rPr>
        <w:t>Understanding of issues relating to young people experiencing disadvantage.</w:t>
      </w:r>
    </w:p>
    <w:p w14:paraId="23004A8E" w14:textId="3B1EA8D9" w:rsidR="007A54DF" w:rsidRPr="00074DF0" w:rsidRDefault="00BF3763" w:rsidP="00074DF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074DF0">
        <w:rPr>
          <w:rFonts w:ascii="Arial" w:hAnsi="Arial" w:cs="Arial"/>
        </w:rPr>
        <w:t>Experience working in a not-for-profit environment.</w:t>
      </w:r>
    </w:p>
    <w:p w14:paraId="387F6056" w14:textId="715A3CC8" w:rsidR="00DE1906" w:rsidRPr="006E24D6" w:rsidRDefault="00DE1906" w:rsidP="00074DF0">
      <w:pPr>
        <w:pStyle w:val="Normal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6E24D6">
        <w:rPr>
          <w:rFonts w:ascii="Arial" w:hAnsi="Arial" w:cs="Arial"/>
          <w:color w:val="000000"/>
          <w:sz w:val="22"/>
          <w:szCs w:val="22"/>
        </w:rPr>
        <w:t>Experience in using a CRM tool (E.g., Hubspot, ZohoCRM)</w:t>
      </w:r>
    </w:p>
    <w:p w14:paraId="4A266E23" w14:textId="3D8B066A" w:rsidR="00DE1906" w:rsidRPr="006E24D6" w:rsidRDefault="00DE1906" w:rsidP="00074DF0">
      <w:pPr>
        <w:pStyle w:val="NormalWeb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 w:rsidRPr="006E24D6">
        <w:rPr>
          <w:rFonts w:ascii="Arial" w:hAnsi="Arial" w:cs="Arial"/>
          <w:color w:val="000000" w:themeColor="text1"/>
          <w:sz w:val="22"/>
          <w:szCs w:val="22"/>
        </w:rPr>
        <w:t>Understanding of Project Management tools (E.g., ClickUp, Trello, Monday)</w:t>
      </w:r>
    </w:p>
    <w:p w14:paraId="1CC0B9DF" w14:textId="77777777" w:rsidR="00DB26D5" w:rsidRPr="006E24D6" w:rsidRDefault="00DB26D5" w:rsidP="00DB26D5">
      <w:pPr>
        <w:spacing w:after="0" w:line="240" w:lineRule="auto"/>
        <w:jc w:val="both"/>
        <w:rPr>
          <w:rFonts w:cs="Arial"/>
          <w:b/>
          <w:bCs/>
        </w:rPr>
      </w:pPr>
    </w:p>
    <w:p w14:paraId="577F85F1" w14:textId="22406DCB" w:rsidR="007A54DF" w:rsidRPr="006E24D6" w:rsidRDefault="007A54DF" w:rsidP="615A9E02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E24D6">
        <w:rPr>
          <w:rFonts w:ascii="Arial" w:eastAsia="Arial" w:hAnsi="Arial" w:cs="Arial"/>
          <w:b/>
          <w:bCs/>
        </w:rPr>
        <w:t>M</w:t>
      </w:r>
      <w:r w:rsidR="00B700C0" w:rsidRPr="006E24D6">
        <w:rPr>
          <w:rFonts w:ascii="Arial" w:eastAsia="Arial" w:hAnsi="Arial" w:cs="Arial"/>
          <w:b/>
          <w:bCs/>
        </w:rPr>
        <w:t>andatory</w:t>
      </w:r>
      <w:r w:rsidRPr="006E24D6">
        <w:rPr>
          <w:rFonts w:ascii="Arial" w:eastAsia="Arial" w:hAnsi="Arial" w:cs="Arial"/>
          <w:b/>
          <w:bCs/>
        </w:rPr>
        <w:t xml:space="preserve"> E</w:t>
      </w:r>
      <w:r w:rsidR="00B700C0" w:rsidRPr="006E24D6">
        <w:rPr>
          <w:rFonts w:ascii="Arial" w:eastAsia="Arial" w:hAnsi="Arial" w:cs="Arial"/>
          <w:b/>
          <w:bCs/>
        </w:rPr>
        <w:t>mployment Criteria</w:t>
      </w:r>
    </w:p>
    <w:p w14:paraId="3490ECCE" w14:textId="77777777" w:rsidR="00F553CE" w:rsidRPr="006E24D6" w:rsidRDefault="00F553CE" w:rsidP="615A9E02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59AA215" w14:textId="053C8333" w:rsidR="007A54DF" w:rsidRPr="006E24D6" w:rsidRDefault="007A54DF" w:rsidP="615A9E02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b/>
          <w:bCs/>
        </w:rPr>
      </w:pPr>
      <w:r w:rsidRPr="006E24D6">
        <w:rPr>
          <w:rFonts w:ascii="Arial" w:eastAsia="Arial" w:hAnsi="Arial" w:cs="Arial"/>
        </w:rPr>
        <w:t xml:space="preserve">Proof of eligibility to work in Australia </w:t>
      </w:r>
      <w:proofErr w:type="gramStart"/>
      <w:r w:rsidRPr="006E24D6">
        <w:rPr>
          <w:rFonts w:ascii="Arial" w:eastAsia="Arial" w:hAnsi="Arial" w:cs="Arial"/>
        </w:rPr>
        <w:t xml:space="preserve">is </w:t>
      </w:r>
      <w:r w:rsidR="00696D87" w:rsidRPr="006E24D6">
        <w:rPr>
          <w:rFonts w:ascii="Arial" w:eastAsia="Arial" w:hAnsi="Arial" w:cs="Arial"/>
        </w:rPr>
        <w:t>required</w:t>
      </w:r>
      <w:proofErr w:type="gramEnd"/>
      <w:r w:rsidR="00696D87" w:rsidRPr="006E24D6">
        <w:rPr>
          <w:rFonts w:ascii="Arial" w:eastAsia="Arial" w:hAnsi="Arial" w:cs="Arial"/>
        </w:rPr>
        <w:t>.</w:t>
      </w:r>
    </w:p>
    <w:p w14:paraId="2848EA8E" w14:textId="46D7E856" w:rsidR="007A54DF" w:rsidRPr="006E24D6" w:rsidRDefault="007A54DF" w:rsidP="615A9E02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 w:rsidRPr="006E24D6">
        <w:rPr>
          <w:rFonts w:ascii="Arial" w:eastAsia="Arial" w:hAnsi="Arial" w:cs="Arial"/>
        </w:rPr>
        <w:t xml:space="preserve">A satisfactory Police Check is required for this position. </w:t>
      </w:r>
    </w:p>
    <w:p w14:paraId="2941AC66" w14:textId="50C28718" w:rsidR="007A54DF" w:rsidRPr="006E24D6" w:rsidRDefault="007A54DF" w:rsidP="615A9E02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 w:rsidRPr="006E24D6">
        <w:rPr>
          <w:rFonts w:ascii="Arial" w:eastAsia="Arial" w:hAnsi="Arial" w:cs="Arial"/>
        </w:rPr>
        <w:t xml:space="preserve">A Working with Children Check is required for this position. </w:t>
      </w:r>
    </w:p>
    <w:p w14:paraId="0604B931" w14:textId="77777777" w:rsidR="00744678" w:rsidRPr="006E24D6" w:rsidRDefault="00744678" w:rsidP="615A9E02">
      <w:pPr>
        <w:tabs>
          <w:tab w:val="left" w:pos="426"/>
        </w:tabs>
        <w:spacing w:after="0" w:line="240" w:lineRule="auto"/>
        <w:ind w:right="124"/>
        <w:rPr>
          <w:rFonts w:ascii="Arial" w:eastAsia="Arial" w:hAnsi="Arial" w:cs="Arial"/>
          <w:b/>
          <w:bCs/>
        </w:rPr>
      </w:pPr>
    </w:p>
    <w:p w14:paraId="7B16B1CE" w14:textId="77777777" w:rsidR="00744678" w:rsidRPr="006E24D6" w:rsidRDefault="00744678" w:rsidP="615A9E02">
      <w:pPr>
        <w:tabs>
          <w:tab w:val="left" w:pos="426"/>
        </w:tabs>
        <w:spacing w:after="0" w:line="240" w:lineRule="auto"/>
        <w:ind w:right="124"/>
        <w:rPr>
          <w:rFonts w:ascii="Arial" w:eastAsia="Arial" w:hAnsi="Arial" w:cs="Arial"/>
          <w:b/>
          <w:bCs/>
        </w:rPr>
      </w:pPr>
      <w:r w:rsidRPr="006E24D6">
        <w:rPr>
          <w:rFonts w:ascii="Arial" w:eastAsia="Arial" w:hAnsi="Arial" w:cs="Arial"/>
          <w:b/>
          <w:bCs/>
        </w:rPr>
        <w:t>Salary and Conditions</w:t>
      </w:r>
    </w:p>
    <w:p w14:paraId="4D0DBD29" w14:textId="77777777" w:rsidR="00F553CE" w:rsidRPr="006E24D6" w:rsidRDefault="00F553CE" w:rsidP="615A9E02">
      <w:pPr>
        <w:tabs>
          <w:tab w:val="left" w:pos="426"/>
        </w:tabs>
        <w:spacing w:after="0" w:line="240" w:lineRule="auto"/>
        <w:ind w:right="124"/>
        <w:rPr>
          <w:rFonts w:ascii="Arial" w:eastAsia="Arial" w:hAnsi="Arial" w:cs="Arial"/>
          <w:b/>
          <w:bCs/>
        </w:rPr>
      </w:pPr>
    </w:p>
    <w:p w14:paraId="1BF656FF" w14:textId="1FA96228" w:rsidR="004D3F10" w:rsidRPr="006E24D6" w:rsidRDefault="004D3F10" w:rsidP="00DF6F10">
      <w:pPr>
        <w:pStyle w:val="ListParagraph"/>
        <w:numPr>
          <w:ilvl w:val="0"/>
          <w:numId w:val="14"/>
        </w:numPr>
        <w:tabs>
          <w:tab w:val="left" w:pos="426"/>
        </w:tabs>
        <w:spacing w:after="0" w:line="271" w:lineRule="auto"/>
        <w:ind w:right="124"/>
        <w:rPr>
          <w:rFonts w:ascii="Arial" w:eastAsia="Arial" w:hAnsi="Arial" w:cs="Arial"/>
        </w:rPr>
      </w:pPr>
      <w:r w:rsidRPr="006E24D6">
        <w:rPr>
          <w:rFonts w:ascii="Arial" w:eastAsia="Arial" w:hAnsi="Arial" w:cs="Arial"/>
        </w:rPr>
        <w:t>Salary is d</w:t>
      </w:r>
      <w:r w:rsidR="00F553CE" w:rsidRPr="006E24D6">
        <w:rPr>
          <w:rFonts w:ascii="Arial" w:eastAsia="Arial" w:hAnsi="Arial" w:cs="Arial"/>
        </w:rPr>
        <w:t xml:space="preserve">ependent on </w:t>
      </w:r>
      <w:r w:rsidR="004D15C9" w:rsidRPr="006E24D6">
        <w:rPr>
          <w:rFonts w:ascii="Arial" w:eastAsia="Arial" w:hAnsi="Arial" w:cs="Arial"/>
        </w:rPr>
        <w:t>experience.</w:t>
      </w:r>
      <w:r w:rsidRPr="006E24D6">
        <w:rPr>
          <w:rFonts w:ascii="Arial" w:eastAsia="Arial" w:hAnsi="Arial" w:cs="Arial"/>
        </w:rPr>
        <w:t xml:space="preserve"> </w:t>
      </w:r>
    </w:p>
    <w:p w14:paraId="48D69B69" w14:textId="208044FF" w:rsidR="002D68F2" w:rsidRPr="006E24D6" w:rsidRDefault="00744678" w:rsidP="615A9E02">
      <w:pPr>
        <w:pStyle w:val="ListParagraph"/>
        <w:numPr>
          <w:ilvl w:val="0"/>
          <w:numId w:val="14"/>
        </w:numPr>
        <w:tabs>
          <w:tab w:val="left" w:pos="426"/>
        </w:tabs>
        <w:spacing w:after="0" w:line="271" w:lineRule="auto"/>
        <w:ind w:right="124"/>
        <w:rPr>
          <w:rFonts w:ascii="Arial" w:eastAsia="Arial" w:hAnsi="Arial" w:cs="Arial"/>
        </w:rPr>
      </w:pPr>
      <w:r w:rsidRPr="006E24D6">
        <w:rPr>
          <w:rFonts w:ascii="Arial" w:eastAsia="Arial" w:hAnsi="Arial" w:cs="Arial"/>
        </w:rPr>
        <w:t>The Foyer Foundation is a registered not-for-profit organisation and offers attractive salary packaging arrangements.</w:t>
      </w:r>
    </w:p>
    <w:p w14:paraId="0DF40A74" w14:textId="2DCF5BAD" w:rsidR="00C7023E" w:rsidRDefault="00C7023E" w:rsidP="615A9E02">
      <w:pPr>
        <w:pStyle w:val="ListParagraph"/>
        <w:numPr>
          <w:ilvl w:val="0"/>
          <w:numId w:val="14"/>
        </w:numPr>
        <w:tabs>
          <w:tab w:val="left" w:pos="426"/>
        </w:tabs>
        <w:spacing w:after="0" w:line="271" w:lineRule="auto"/>
        <w:ind w:right="124"/>
        <w:rPr>
          <w:rFonts w:ascii="Arial" w:eastAsia="Arial" w:hAnsi="Arial" w:cs="Arial"/>
        </w:rPr>
      </w:pPr>
      <w:r w:rsidRPr="006E24D6">
        <w:rPr>
          <w:rFonts w:ascii="Arial" w:eastAsia="Arial" w:hAnsi="Arial" w:cs="Arial"/>
        </w:rPr>
        <w:t xml:space="preserve">We are a flexible, </w:t>
      </w:r>
      <w:proofErr w:type="gramStart"/>
      <w:r w:rsidRPr="006E24D6">
        <w:rPr>
          <w:rFonts w:ascii="Arial" w:eastAsia="Arial" w:hAnsi="Arial" w:cs="Arial"/>
        </w:rPr>
        <w:t>friendly</w:t>
      </w:r>
      <w:proofErr w:type="gramEnd"/>
      <w:r w:rsidRPr="006E24D6">
        <w:rPr>
          <w:rFonts w:ascii="Arial" w:eastAsia="Arial" w:hAnsi="Arial" w:cs="Arial"/>
        </w:rPr>
        <w:t xml:space="preserve"> and driven team</w:t>
      </w:r>
      <w:r w:rsidR="00785623" w:rsidRPr="006E24D6">
        <w:rPr>
          <w:rFonts w:ascii="Arial" w:eastAsia="Arial" w:hAnsi="Arial" w:cs="Arial"/>
        </w:rPr>
        <w:t xml:space="preserve">. You will enjoy being part of an </w:t>
      </w:r>
      <w:r w:rsidR="006E24D6" w:rsidRPr="006E24D6">
        <w:rPr>
          <w:rFonts w:ascii="Arial" w:eastAsia="Arial" w:hAnsi="Arial" w:cs="Arial"/>
        </w:rPr>
        <w:t>entrepreneurial</w:t>
      </w:r>
      <w:r w:rsidR="00785623" w:rsidRPr="006E24D6">
        <w:rPr>
          <w:rFonts w:ascii="Arial" w:eastAsia="Arial" w:hAnsi="Arial" w:cs="Arial"/>
        </w:rPr>
        <w:t xml:space="preserve"> style culture </w:t>
      </w:r>
      <w:r w:rsidR="006E24D6" w:rsidRPr="006E24D6">
        <w:rPr>
          <w:rFonts w:ascii="Arial" w:eastAsia="Arial" w:hAnsi="Arial" w:cs="Arial"/>
        </w:rPr>
        <w:t>and enjoy the chance to plan your work, whilst also responding to critical and important sector opportunities as they present themselves.</w:t>
      </w:r>
    </w:p>
    <w:p w14:paraId="40940D65" w14:textId="459BBA3B" w:rsidR="00E876F9" w:rsidRDefault="00E876F9" w:rsidP="615A9E02">
      <w:pPr>
        <w:pStyle w:val="ListParagraph"/>
        <w:numPr>
          <w:ilvl w:val="0"/>
          <w:numId w:val="14"/>
        </w:numPr>
        <w:tabs>
          <w:tab w:val="left" w:pos="426"/>
        </w:tabs>
        <w:spacing w:after="0" w:line="271" w:lineRule="auto"/>
        <w:ind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Sydney based – Mix of WFH and office based in Darlinghurst</w:t>
      </w:r>
    </w:p>
    <w:p w14:paraId="54D30C11" w14:textId="395CD356" w:rsidR="00E876F9" w:rsidRPr="006E24D6" w:rsidRDefault="00E876F9" w:rsidP="615A9E02">
      <w:pPr>
        <w:pStyle w:val="ListParagraph"/>
        <w:numPr>
          <w:ilvl w:val="0"/>
          <w:numId w:val="14"/>
        </w:numPr>
        <w:tabs>
          <w:tab w:val="left" w:pos="426"/>
        </w:tabs>
        <w:spacing w:after="0" w:line="271" w:lineRule="auto"/>
        <w:ind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Melbourne – WFH and some travel to Sydney when required</w:t>
      </w:r>
    </w:p>
    <w:p w14:paraId="765143DB" w14:textId="77777777" w:rsidR="002D68F2" w:rsidRPr="006E24D6" w:rsidRDefault="002D68F2" w:rsidP="615A9E02">
      <w:pPr>
        <w:pStyle w:val="BodyText"/>
        <w:ind w:left="0"/>
      </w:pPr>
    </w:p>
    <w:p w14:paraId="129A0BEF" w14:textId="77777777" w:rsidR="00DB26D5" w:rsidRPr="006E24D6" w:rsidRDefault="00DB26D5" w:rsidP="615A9E02">
      <w:pPr>
        <w:pStyle w:val="BodyText"/>
        <w:ind w:left="0"/>
      </w:pPr>
    </w:p>
    <w:p w14:paraId="66721143" w14:textId="09F18C25" w:rsidR="00B700C0" w:rsidRPr="006E24D6" w:rsidRDefault="00B700C0" w:rsidP="615A9E02">
      <w:pPr>
        <w:pStyle w:val="BodyText"/>
        <w:ind w:left="0"/>
      </w:pPr>
      <w:r w:rsidRPr="006E24D6">
        <w:t xml:space="preserve">People from Aboriginal and/or Torres </w:t>
      </w:r>
      <w:r w:rsidR="00DB26D5" w:rsidRPr="006E24D6">
        <w:t>Strait</w:t>
      </w:r>
      <w:r w:rsidRPr="006E24D6">
        <w:t xml:space="preserve"> Islander backgrounds are strongly encouraged to apply.</w:t>
      </w:r>
    </w:p>
    <w:p w14:paraId="410D37D8" w14:textId="77777777" w:rsidR="00B700C0" w:rsidRPr="006E24D6" w:rsidRDefault="00B700C0" w:rsidP="615A9E02">
      <w:pPr>
        <w:pStyle w:val="BodyText"/>
        <w:spacing w:before="4"/>
        <w:ind w:left="0"/>
      </w:pPr>
    </w:p>
    <w:p w14:paraId="3C057441" w14:textId="77777777" w:rsidR="00DB26D5" w:rsidRPr="006E24D6" w:rsidRDefault="00DB26D5" w:rsidP="615A9E02">
      <w:pPr>
        <w:pStyle w:val="BodyText"/>
        <w:spacing w:before="4"/>
        <w:ind w:left="0"/>
        <w:rPr>
          <w:i/>
          <w:iCs/>
        </w:rPr>
      </w:pPr>
    </w:p>
    <w:p w14:paraId="1C077DCE" w14:textId="3AC894E9" w:rsidR="00B700C0" w:rsidRPr="006E24D6" w:rsidRDefault="00B700C0" w:rsidP="615A9E02">
      <w:pPr>
        <w:pStyle w:val="BodyText"/>
        <w:spacing w:before="4"/>
        <w:ind w:left="0"/>
        <w:rPr>
          <w:i/>
          <w:iCs/>
        </w:rPr>
      </w:pPr>
      <w:r w:rsidRPr="006E24D6">
        <w:rPr>
          <w:i/>
          <w:iCs/>
        </w:rPr>
        <w:t xml:space="preserve">The Foyer Foundation does not discriminate </w:t>
      </w:r>
      <w:proofErr w:type="gramStart"/>
      <w:r w:rsidRPr="006E24D6">
        <w:rPr>
          <w:i/>
          <w:iCs/>
        </w:rPr>
        <w:t>on the basis of</w:t>
      </w:r>
      <w:proofErr w:type="gramEnd"/>
      <w:r w:rsidRPr="006E24D6">
        <w:rPr>
          <w:i/>
          <w:iCs/>
        </w:rPr>
        <w:t xml:space="preserve"> race, colour, ancestry, national origin, sexual orientation, age, citizenship, marital or family status, disability, gender identity or expression, veteran status or any other legally protected status.</w:t>
      </w:r>
    </w:p>
    <w:sectPr w:rsidR="00B700C0" w:rsidRPr="006E24D6" w:rsidSect="00F17D12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D99E" w14:textId="77777777" w:rsidR="00670259" w:rsidRDefault="00670259" w:rsidP="002C2700">
      <w:pPr>
        <w:spacing w:after="0" w:line="240" w:lineRule="auto"/>
      </w:pPr>
      <w:r>
        <w:separator/>
      </w:r>
    </w:p>
  </w:endnote>
  <w:endnote w:type="continuationSeparator" w:id="0">
    <w:p w14:paraId="1808FA34" w14:textId="77777777" w:rsidR="00670259" w:rsidRDefault="00670259" w:rsidP="002C2700">
      <w:pPr>
        <w:spacing w:after="0" w:line="240" w:lineRule="auto"/>
      </w:pPr>
      <w:r>
        <w:continuationSeparator/>
      </w:r>
    </w:p>
  </w:endnote>
  <w:endnote w:type="continuationNotice" w:id="1">
    <w:p w14:paraId="059C2CC2" w14:textId="77777777" w:rsidR="00670259" w:rsidRDefault="00670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2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0949F" w14:textId="617327F0" w:rsidR="001F0A05" w:rsidRDefault="00074DF0" w:rsidP="00074DF0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4F12190D" wp14:editId="2CFF83E1">
              <wp:extent cx="2082800" cy="379386"/>
              <wp:effectExtent l="0" t="0" r="0" b="190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2364" cy="3847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B5A7E5C" w14:textId="33304AD6" w:rsidR="001F0A05" w:rsidRDefault="001F0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2F11" w14:textId="296390AE" w:rsidR="00924FBC" w:rsidRDefault="00924FBC">
    <w:pPr>
      <w:pStyle w:val="Foot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8241" behindDoc="0" locked="0" layoutInCell="1" allowOverlap="1" wp14:anchorId="6BB22931" wp14:editId="18E10E68">
          <wp:simplePos x="0" y="0"/>
          <wp:positionH relativeFrom="margin">
            <wp:align>center</wp:align>
          </wp:positionH>
          <wp:positionV relativeFrom="paragraph">
            <wp:posOffset>-26035</wp:posOffset>
          </wp:positionV>
          <wp:extent cx="3616251" cy="46355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251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EAB6" w14:textId="77777777" w:rsidR="00670259" w:rsidRDefault="00670259" w:rsidP="002C2700">
      <w:pPr>
        <w:spacing w:after="0" w:line="240" w:lineRule="auto"/>
      </w:pPr>
      <w:r>
        <w:separator/>
      </w:r>
    </w:p>
  </w:footnote>
  <w:footnote w:type="continuationSeparator" w:id="0">
    <w:p w14:paraId="349C65CA" w14:textId="77777777" w:rsidR="00670259" w:rsidRDefault="00670259" w:rsidP="002C2700">
      <w:pPr>
        <w:spacing w:after="0" w:line="240" w:lineRule="auto"/>
      </w:pPr>
      <w:r>
        <w:continuationSeparator/>
      </w:r>
    </w:p>
  </w:footnote>
  <w:footnote w:type="continuationNotice" w:id="1">
    <w:p w14:paraId="7F34BDB4" w14:textId="77777777" w:rsidR="00670259" w:rsidRDefault="00670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9BBB" w14:textId="5C7F8AA4" w:rsidR="004E3FCC" w:rsidRDefault="004E3FC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F693EA" wp14:editId="73DD5A31">
          <wp:simplePos x="0" y="0"/>
          <wp:positionH relativeFrom="margin">
            <wp:posOffset>5245735</wp:posOffset>
          </wp:positionH>
          <wp:positionV relativeFrom="page">
            <wp:posOffset>120650</wp:posOffset>
          </wp:positionV>
          <wp:extent cx="1395730" cy="317500"/>
          <wp:effectExtent l="0" t="0" r="0" b="6350"/>
          <wp:wrapTopAndBottom/>
          <wp:docPr id="3" name="Picture 3" descr="C:\Users\sineadg\AppData\Local\Microsoft\Windows\INetCache\Content.Word\FOYER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eadg\AppData\Local\Microsoft\Windows\INetCache\Content.Word\FOYER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8155C"/>
    <w:multiLevelType w:val="multilevel"/>
    <w:tmpl w:val="2C2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3B1E"/>
    <w:multiLevelType w:val="hybridMultilevel"/>
    <w:tmpl w:val="6010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6794"/>
    <w:multiLevelType w:val="multilevel"/>
    <w:tmpl w:val="C25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15146"/>
    <w:multiLevelType w:val="multilevel"/>
    <w:tmpl w:val="84E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35544"/>
    <w:multiLevelType w:val="hybridMultilevel"/>
    <w:tmpl w:val="C6F2E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21483"/>
    <w:multiLevelType w:val="multilevel"/>
    <w:tmpl w:val="4A6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7324F"/>
    <w:multiLevelType w:val="multilevel"/>
    <w:tmpl w:val="A18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E2DE7"/>
    <w:multiLevelType w:val="multilevel"/>
    <w:tmpl w:val="782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63907"/>
    <w:multiLevelType w:val="hybridMultilevel"/>
    <w:tmpl w:val="1E72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815"/>
    <w:multiLevelType w:val="hybridMultilevel"/>
    <w:tmpl w:val="48F0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7226"/>
    <w:multiLevelType w:val="multilevel"/>
    <w:tmpl w:val="D2E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53EF4"/>
    <w:multiLevelType w:val="hybridMultilevel"/>
    <w:tmpl w:val="CB4E1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05590"/>
    <w:multiLevelType w:val="hybridMultilevel"/>
    <w:tmpl w:val="A2262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48DE"/>
    <w:multiLevelType w:val="hybridMultilevel"/>
    <w:tmpl w:val="CF12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4C4"/>
    <w:multiLevelType w:val="hybridMultilevel"/>
    <w:tmpl w:val="F45E4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D6B05"/>
    <w:multiLevelType w:val="hybridMultilevel"/>
    <w:tmpl w:val="E4E24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78C2"/>
    <w:multiLevelType w:val="hybridMultilevel"/>
    <w:tmpl w:val="84DC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5624"/>
    <w:multiLevelType w:val="multilevel"/>
    <w:tmpl w:val="EB7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30E9"/>
    <w:multiLevelType w:val="hybridMultilevel"/>
    <w:tmpl w:val="3E40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732F"/>
    <w:multiLevelType w:val="multilevel"/>
    <w:tmpl w:val="579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C37D5"/>
    <w:multiLevelType w:val="hybridMultilevel"/>
    <w:tmpl w:val="397CCD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3220CD"/>
    <w:multiLevelType w:val="multilevel"/>
    <w:tmpl w:val="2F9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70DDB"/>
    <w:multiLevelType w:val="hybridMultilevel"/>
    <w:tmpl w:val="733E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2A12"/>
    <w:multiLevelType w:val="hybridMultilevel"/>
    <w:tmpl w:val="A08A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10278"/>
    <w:multiLevelType w:val="hybridMultilevel"/>
    <w:tmpl w:val="CEB80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45D4E"/>
    <w:multiLevelType w:val="hybridMultilevel"/>
    <w:tmpl w:val="E4983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D4C93"/>
    <w:multiLevelType w:val="hybridMultilevel"/>
    <w:tmpl w:val="1FAC8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6F3"/>
    <w:multiLevelType w:val="multilevel"/>
    <w:tmpl w:val="48F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693246">
    <w:abstractNumId w:val="5"/>
  </w:num>
  <w:num w:numId="2" w16cid:durableId="904409499">
    <w:abstractNumId w:val="15"/>
  </w:num>
  <w:num w:numId="3" w16cid:durableId="1330985044">
    <w:abstractNumId w:val="27"/>
  </w:num>
  <w:num w:numId="4" w16cid:durableId="147671027">
    <w:abstractNumId w:val="17"/>
  </w:num>
  <w:num w:numId="5" w16cid:durableId="1393386741">
    <w:abstractNumId w:val="16"/>
  </w:num>
  <w:num w:numId="6" w16cid:durableId="1116867799">
    <w:abstractNumId w:val="23"/>
  </w:num>
  <w:num w:numId="7" w16cid:durableId="1051422439">
    <w:abstractNumId w:val="26"/>
  </w:num>
  <w:num w:numId="8" w16cid:durableId="2014649230">
    <w:abstractNumId w:val="13"/>
  </w:num>
  <w:num w:numId="9" w16cid:durableId="988241226">
    <w:abstractNumId w:val="2"/>
  </w:num>
  <w:num w:numId="10" w16cid:durableId="195974791">
    <w:abstractNumId w:val="0"/>
  </w:num>
  <w:num w:numId="11" w16cid:durableId="487332777">
    <w:abstractNumId w:val="12"/>
  </w:num>
  <w:num w:numId="12" w16cid:durableId="1162433848">
    <w:abstractNumId w:val="24"/>
  </w:num>
  <w:num w:numId="13" w16cid:durableId="757487522">
    <w:abstractNumId w:val="9"/>
  </w:num>
  <w:num w:numId="14" w16cid:durableId="754589166">
    <w:abstractNumId w:val="14"/>
  </w:num>
  <w:num w:numId="15" w16cid:durableId="1421216355">
    <w:abstractNumId w:val="6"/>
  </w:num>
  <w:num w:numId="16" w16cid:durableId="874076206">
    <w:abstractNumId w:val="1"/>
  </w:num>
  <w:num w:numId="17" w16cid:durableId="372464201">
    <w:abstractNumId w:val="25"/>
  </w:num>
  <w:num w:numId="18" w16cid:durableId="419067203">
    <w:abstractNumId w:val="8"/>
  </w:num>
  <w:num w:numId="19" w16cid:durableId="1606226457">
    <w:abstractNumId w:val="18"/>
  </w:num>
  <w:num w:numId="20" w16cid:durableId="2100640989">
    <w:abstractNumId w:val="7"/>
  </w:num>
  <w:num w:numId="21" w16cid:durableId="589310649">
    <w:abstractNumId w:val="4"/>
  </w:num>
  <w:num w:numId="22" w16cid:durableId="1441996099">
    <w:abstractNumId w:val="20"/>
  </w:num>
  <w:num w:numId="23" w16cid:durableId="1326856583">
    <w:abstractNumId w:val="22"/>
  </w:num>
  <w:num w:numId="24" w16cid:durableId="919368473">
    <w:abstractNumId w:val="28"/>
  </w:num>
  <w:num w:numId="25" w16cid:durableId="1757748153">
    <w:abstractNumId w:val="3"/>
  </w:num>
  <w:num w:numId="26" w16cid:durableId="92749627">
    <w:abstractNumId w:val="11"/>
  </w:num>
  <w:num w:numId="27" w16cid:durableId="280652567">
    <w:abstractNumId w:val="10"/>
  </w:num>
  <w:num w:numId="28" w16cid:durableId="237982874">
    <w:abstractNumId w:val="21"/>
  </w:num>
  <w:num w:numId="29" w16cid:durableId="7925567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EA"/>
    <w:rsid w:val="000039BF"/>
    <w:rsid w:val="00043BF4"/>
    <w:rsid w:val="000479F4"/>
    <w:rsid w:val="00055190"/>
    <w:rsid w:val="0006354A"/>
    <w:rsid w:val="00074DF0"/>
    <w:rsid w:val="0008002E"/>
    <w:rsid w:val="00085068"/>
    <w:rsid w:val="00085CC6"/>
    <w:rsid w:val="000A1493"/>
    <w:rsid w:val="000A3821"/>
    <w:rsid w:val="000B0D8B"/>
    <w:rsid w:val="000E2427"/>
    <w:rsid w:val="00111AF4"/>
    <w:rsid w:val="00112161"/>
    <w:rsid w:val="00152192"/>
    <w:rsid w:val="00155261"/>
    <w:rsid w:val="00173DCE"/>
    <w:rsid w:val="00175AEE"/>
    <w:rsid w:val="00181D08"/>
    <w:rsid w:val="001844C7"/>
    <w:rsid w:val="001D2D48"/>
    <w:rsid w:val="001E0266"/>
    <w:rsid w:val="001F0A05"/>
    <w:rsid w:val="001F0B4F"/>
    <w:rsid w:val="001F4645"/>
    <w:rsid w:val="00223FE0"/>
    <w:rsid w:val="00230140"/>
    <w:rsid w:val="00231420"/>
    <w:rsid w:val="00233E00"/>
    <w:rsid w:val="0024324F"/>
    <w:rsid w:val="002439D6"/>
    <w:rsid w:val="00245884"/>
    <w:rsid w:val="0025178B"/>
    <w:rsid w:val="00253928"/>
    <w:rsid w:val="002555F8"/>
    <w:rsid w:val="00255E4E"/>
    <w:rsid w:val="00272078"/>
    <w:rsid w:val="002828AD"/>
    <w:rsid w:val="002856CA"/>
    <w:rsid w:val="002B6D3C"/>
    <w:rsid w:val="002C2700"/>
    <w:rsid w:val="002C4D15"/>
    <w:rsid w:val="002D68F2"/>
    <w:rsid w:val="002F5853"/>
    <w:rsid w:val="00323F05"/>
    <w:rsid w:val="003417CA"/>
    <w:rsid w:val="00386BE9"/>
    <w:rsid w:val="00390DEF"/>
    <w:rsid w:val="00395A7C"/>
    <w:rsid w:val="003A6DE6"/>
    <w:rsid w:val="003A7F6F"/>
    <w:rsid w:val="003B69A7"/>
    <w:rsid w:val="003C1F95"/>
    <w:rsid w:val="003F1B58"/>
    <w:rsid w:val="003F6E9E"/>
    <w:rsid w:val="0040086E"/>
    <w:rsid w:val="004332CD"/>
    <w:rsid w:val="0043551E"/>
    <w:rsid w:val="00436EC9"/>
    <w:rsid w:val="00442E9B"/>
    <w:rsid w:val="00475248"/>
    <w:rsid w:val="004A0A7B"/>
    <w:rsid w:val="004B6785"/>
    <w:rsid w:val="004B6D0C"/>
    <w:rsid w:val="004B7813"/>
    <w:rsid w:val="004B78E9"/>
    <w:rsid w:val="004C73D1"/>
    <w:rsid w:val="004D15C9"/>
    <w:rsid w:val="004D3F10"/>
    <w:rsid w:val="004D735A"/>
    <w:rsid w:val="004E3FCC"/>
    <w:rsid w:val="004F5C57"/>
    <w:rsid w:val="00500DA2"/>
    <w:rsid w:val="00537C2C"/>
    <w:rsid w:val="005564AE"/>
    <w:rsid w:val="005604D1"/>
    <w:rsid w:val="00564608"/>
    <w:rsid w:val="00585FA6"/>
    <w:rsid w:val="00591E72"/>
    <w:rsid w:val="005A4B3E"/>
    <w:rsid w:val="005B0F9E"/>
    <w:rsid w:val="005C4B9F"/>
    <w:rsid w:val="005E2CFA"/>
    <w:rsid w:val="005E4A2D"/>
    <w:rsid w:val="005E4D38"/>
    <w:rsid w:val="005F6611"/>
    <w:rsid w:val="005F7361"/>
    <w:rsid w:val="00603610"/>
    <w:rsid w:val="00604A77"/>
    <w:rsid w:val="00612F04"/>
    <w:rsid w:val="00635BBB"/>
    <w:rsid w:val="006436D7"/>
    <w:rsid w:val="006440F4"/>
    <w:rsid w:val="00660840"/>
    <w:rsid w:val="00666ABB"/>
    <w:rsid w:val="00670259"/>
    <w:rsid w:val="00671F0E"/>
    <w:rsid w:val="0067509E"/>
    <w:rsid w:val="00677F88"/>
    <w:rsid w:val="00681798"/>
    <w:rsid w:val="00696D87"/>
    <w:rsid w:val="006B03FE"/>
    <w:rsid w:val="006C1631"/>
    <w:rsid w:val="006E24D6"/>
    <w:rsid w:val="006E6D96"/>
    <w:rsid w:val="00700104"/>
    <w:rsid w:val="007001AA"/>
    <w:rsid w:val="0070496F"/>
    <w:rsid w:val="007163DA"/>
    <w:rsid w:val="00726148"/>
    <w:rsid w:val="007321A9"/>
    <w:rsid w:val="00744678"/>
    <w:rsid w:val="00745F2B"/>
    <w:rsid w:val="00775F61"/>
    <w:rsid w:val="0077774D"/>
    <w:rsid w:val="00785623"/>
    <w:rsid w:val="007A1CB9"/>
    <w:rsid w:val="007A54DF"/>
    <w:rsid w:val="007C60F7"/>
    <w:rsid w:val="007C7E1C"/>
    <w:rsid w:val="007F1BEB"/>
    <w:rsid w:val="007F44EA"/>
    <w:rsid w:val="00844157"/>
    <w:rsid w:val="00847854"/>
    <w:rsid w:val="00884C47"/>
    <w:rsid w:val="00887526"/>
    <w:rsid w:val="008B7F32"/>
    <w:rsid w:val="008E16E3"/>
    <w:rsid w:val="008F1A55"/>
    <w:rsid w:val="00907C54"/>
    <w:rsid w:val="00924FBC"/>
    <w:rsid w:val="0092532F"/>
    <w:rsid w:val="009264B6"/>
    <w:rsid w:val="009359AD"/>
    <w:rsid w:val="0094305B"/>
    <w:rsid w:val="00945EDD"/>
    <w:rsid w:val="00946BAB"/>
    <w:rsid w:val="009527AE"/>
    <w:rsid w:val="009638E8"/>
    <w:rsid w:val="00967BAA"/>
    <w:rsid w:val="00996A11"/>
    <w:rsid w:val="00997AB1"/>
    <w:rsid w:val="009A48E0"/>
    <w:rsid w:val="009B4AC3"/>
    <w:rsid w:val="009B58B9"/>
    <w:rsid w:val="009B6E56"/>
    <w:rsid w:val="009D3F20"/>
    <w:rsid w:val="009D4FB8"/>
    <w:rsid w:val="009F1515"/>
    <w:rsid w:val="009F5B7C"/>
    <w:rsid w:val="00A07A4D"/>
    <w:rsid w:val="00A27FE4"/>
    <w:rsid w:val="00A4584F"/>
    <w:rsid w:val="00A5576B"/>
    <w:rsid w:val="00A5719F"/>
    <w:rsid w:val="00A578A1"/>
    <w:rsid w:val="00A620B7"/>
    <w:rsid w:val="00A7243B"/>
    <w:rsid w:val="00AB1E47"/>
    <w:rsid w:val="00AD7B8F"/>
    <w:rsid w:val="00AF61A6"/>
    <w:rsid w:val="00B01806"/>
    <w:rsid w:val="00B05F1D"/>
    <w:rsid w:val="00B06B1D"/>
    <w:rsid w:val="00B15F8D"/>
    <w:rsid w:val="00B200ED"/>
    <w:rsid w:val="00B25655"/>
    <w:rsid w:val="00B3349E"/>
    <w:rsid w:val="00B42747"/>
    <w:rsid w:val="00B439BA"/>
    <w:rsid w:val="00B557B5"/>
    <w:rsid w:val="00B700C0"/>
    <w:rsid w:val="00B95EA9"/>
    <w:rsid w:val="00BA5066"/>
    <w:rsid w:val="00BB6E24"/>
    <w:rsid w:val="00BC3ECC"/>
    <w:rsid w:val="00BD54C4"/>
    <w:rsid w:val="00BF3763"/>
    <w:rsid w:val="00C05F30"/>
    <w:rsid w:val="00C25B91"/>
    <w:rsid w:val="00C2756F"/>
    <w:rsid w:val="00C305D6"/>
    <w:rsid w:val="00C34563"/>
    <w:rsid w:val="00C42B5C"/>
    <w:rsid w:val="00C70182"/>
    <w:rsid w:val="00C7023E"/>
    <w:rsid w:val="00C87EB8"/>
    <w:rsid w:val="00CB2870"/>
    <w:rsid w:val="00CC1995"/>
    <w:rsid w:val="00CC567D"/>
    <w:rsid w:val="00CD2EB9"/>
    <w:rsid w:val="00CD6FD6"/>
    <w:rsid w:val="00CE2957"/>
    <w:rsid w:val="00CF5F49"/>
    <w:rsid w:val="00D1092C"/>
    <w:rsid w:val="00D10FD3"/>
    <w:rsid w:val="00D12740"/>
    <w:rsid w:val="00D1299A"/>
    <w:rsid w:val="00D12D30"/>
    <w:rsid w:val="00D2224D"/>
    <w:rsid w:val="00D25140"/>
    <w:rsid w:val="00D40A7C"/>
    <w:rsid w:val="00D45F8A"/>
    <w:rsid w:val="00D52A47"/>
    <w:rsid w:val="00D57AA0"/>
    <w:rsid w:val="00D72B0E"/>
    <w:rsid w:val="00D74698"/>
    <w:rsid w:val="00D83712"/>
    <w:rsid w:val="00D865E9"/>
    <w:rsid w:val="00D87C46"/>
    <w:rsid w:val="00DB05AA"/>
    <w:rsid w:val="00DB26D5"/>
    <w:rsid w:val="00DC15B7"/>
    <w:rsid w:val="00DE068F"/>
    <w:rsid w:val="00DE1906"/>
    <w:rsid w:val="00DF0DAB"/>
    <w:rsid w:val="00DF44BD"/>
    <w:rsid w:val="00DF6F10"/>
    <w:rsid w:val="00E17A94"/>
    <w:rsid w:val="00E322B6"/>
    <w:rsid w:val="00E56706"/>
    <w:rsid w:val="00E57F76"/>
    <w:rsid w:val="00E6079F"/>
    <w:rsid w:val="00E705FB"/>
    <w:rsid w:val="00E876F9"/>
    <w:rsid w:val="00EA3AC1"/>
    <w:rsid w:val="00EC0DEC"/>
    <w:rsid w:val="00EC41FE"/>
    <w:rsid w:val="00ED22C0"/>
    <w:rsid w:val="00EE2664"/>
    <w:rsid w:val="00EE5D71"/>
    <w:rsid w:val="00F17D12"/>
    <w:rsid w:val="00F23D89"/>
    <w:rsid w:val="00F260A3"/>
    <w:rsid w:val="00F32AA7"/>
    <w:rsid w:val="00F553CE"/>
    <w:rsid w:val="00F616C7"/>
    <w:rsid w:val="00F676CA"/>
    <w:rsid w:val="00F71D91"/>
    <w:rsid w:val="00F72B92"/>
    <w:rsid w:val="00F75577"/>
    <w:rsid w:val="00F75EE2"/>
    <w:rsid w:val="00F80EEA"/>
    <w:rsid w:val="00F90DFF"/>
    <w:rsid w:val="00FC7450"/>
    <w:rsid w:val="00FD1155"/>
    <w:rsid w:val="00FD2FFE"/>
    <w:rsid w:val="00FD6BB2"/>
    <w:rsid w:val="00FF5DB9"/>
    <w:rsid w:val="01F40B8F"/>
    <w:rsid w:val="0DD0CBAF"/>
    <w:rsid w:val="12B23CC7"/>
    <w:rsid w:val="2934DF8E"/>
    <w:rsid w:val="297B383E"/>
    <w:rsid w:val="2AB437AA"/>
    <w:rsid w:val="2C6A5541"/>
    <w:rsid w:val="316437D1"/>
    <w:rsid w:val="47928335"/>
    <w:rsid w:val="5B33F8D4"/>
    <w:rsid w:val="615A9E02"/>
    <w:rsid w:val="6CDCEE5D"/>
    <w:rsid w:val="6F0688AB"/>
    <w:rsid w:val="73392B08"/>
    <w:rsid w:val="74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D562B"/>
  <w15:docId w15:val="{94047CBE-240F-43D8-9244-9C82BBC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EA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rsid w:val="00C25B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0E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C25B91"/>
    <w:rPr>
      <w:rFonts w:ascii="Times New Roman" w:eastAsia="Times New Roman" w:hAnsi="Times New Roman" w:cs="Times New Roman"/>
      <w:b/>
      <w:sz w:val="28"/>
      <w:szCs w:val="20"/>
      <w:lang w:val="en-US" w:eastAsia="en-AU"/>
    </w:rPr>
  </w:style>
  <w:style w:type="paragraph" w:styleId="PlainText">
    <w:name w:val="Plain Text"/>
    <w:basedOn w:val="Normal"/>
    <w:link w:val="PlainTextChar"/>
    <w:uiPriority w:val="99"/>
    <w:unhideWhenUsed/>
    <w:rsid w:val="004355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551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2C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00"/>
  </w:style>
  <w:style w:type="paragraph" w:styleId="Footer">
    <w:name w:val="footer"/>
    <w:basedOn w:val="Normal"/>
    <w:link w:val="FooterChar"/>
    <w:uiPriority w:val="99"/>
    <w:unhideWhenUsed/>
    <w:rsid w:val="002C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00"/>
  </w:style>
  <w:style w:type="character" w:customStyle="1" w:styleId="ListParagraphChar">
    <w:name w:val="List Paragraph Char"/>
    <w:link w:val="ListParagraph"/>
    <w:uiPriority w:val="34"/>
    <w:rsid w:val="007A54DF"/>
  </w:style>
  <w:style w:type="paragraph" w:styleId="BodyText">
    <w:name w:val="Body Text"/>
    <w:basedOn w:val="Normal"/>
    <w:link w:val="BodyTextChar"/>
    <w:uiPriority w:val="1"/>
    <w:qFormat/>
    <w:rsid w:val="00B700C0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00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9C3ED3CC7764FAC960D44796B1C23" ma:contentTypeVersion="16" ma:contentTypeDescription="Create a new document." ma:contentTypeScope="" ma:versionID="9d6c8fd63e10d50c51a1d2a257725a49">
  <xsd:schema xmlns:xsd="http://www.w3.org/2001/XMLSchema" xmlns:xs="http://www.w3.org/2001/XMLSchema" xmlns:p="http://schemas.microsoft.com/office/2006/metadata/properties" xmlns:ns2="c37b3af0-4c29-43c0-abc3-0d8bf94a848c" xmlns:ns3="b617b007-ea26-4a4e-9e32-9f15966ef62a" targetNamespace="http://schemas.microsoft.com/office/2006/metadata/properties" ma:root="true" ma:fieldsID="487dc45c7908d4da622b8d1b638763ba" ns2:_="" ns3:_="">
    <xsd:import namespace="c37b3af0-4c29-43c0-abc3-0d8bf94a848c"/>
    <xsd:import namespace="b617b007-ea26-4a4e-9e32-9f15966ef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3af0-4c29-43c0-abc3-0d8bf94a8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8231f1-e97d-4e81-9cf3-8fb0027f3093}" ma:internalName="TaxCatchAll" ma:showField="CatchAllData" ma:web="c37b3af0-4c29-43c0-abc3-0d8bf94a8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b007-ea26-4a4e-9e32-9f15966ef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5c4d3d-689a-4d65-a348-164e988d5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17b007-ea26-4a4e-9e32-9f15966ef62a">
      <Terms xmlns="http://schemas.microsoft.com/office/infopath/2007/PartnerControls"/>
    </lcf76f155ced4ddcb4097134ff3c332f>
    <TaxCatchAll xmlns="c37b3af0-4c29-43c0-abc3-0d8bf94a848c" xsi:nil="true"/>
    <SharedWithUsers xmlns="c37b3af0-4c29-43c0-abc3-0d8bf94a84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985071-5703-D546-9A99-4088F9FBE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CFD16-7E90-4408-9057-A3F66799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7D961-6133-4D52-80DA-1C3FFAD1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3af0-4c29-43c0-abc3-0d8bf94a848c"/>
    <ds:schemaRef ds:uri="b617b007-ea26-4a4e-9e32-9f15966e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A71B1-DD36-4746-93C5-D0D7B8C5C309}">
  <ds:schemaRefs>
    <ds:schemaRef ds:uri="http://schemas.microsoft.com/office/2006/metadata/properties"/>
    <ds:schemaRef ds:uri="http://schemas.microsoft.com/office/infopath/2007/PartnerControls"/>
    <ds:schemaRef ds:uri="b617b007-ea26-4a4e-9e32-9f15966ef62a"/>
    <ds:schemaRef ds:uri="c37b3af0-4c29-43c0-abc3-0d8bf94a8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1094</Words>
  <Characters>6242</Characters>
  <Application>Microsoft Office Word</Application>
  <DocSecurity>4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Gibney-Hughes</dc:creator>
  <cp:keywords/>
  <dc:description/>
  <cp:lastModifiedBy>Jennifer Newton</cp:lastModifiedBy>
  <cp:revision>128</cp:revision>
  <dcterms:created xsi:type="dcterms:W3CDTF">2023-02-20T19:53:00Z</dcterms:created>
  <dcterms:modified xsi:type="dcterms:W3CDTF">2023-03-01T21:18:00Z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0x01010043E3EBE619D69E49A0F83178B45B7629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